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E3" w:rsidRDefault="000370E3">
      <w:pPr>
        <w:tabs>
          <w:tab w:val="center" w:pos="4986"/>
          <w:tab w:val="right" w:pos="9972"/>
        </w:tabs>
      </w:pPr>
    </w:p>
    <w:p w:rsidR="00337D64" w:rsidRPr="00DD359E" w:rsidRDefault="00337D64" w:rsidP="00337D64">
      <w:pPr>
        <w:tabs>
          <w:tab w:val="left" w:pos="6804"/>
        </w:tabs>
        <w:ind w:left="5102"/>
        <w:rPr>
          <w:rFonts w:ascii="Palemonas" w:hAnsi="Palemonas"/>
          <w:szCs w:val="24"/>
        </w:rPr>
      </w:pPr>
      <w:r w:rsidRPr="00DD359E">
        <w:rPr>
          <w:rFonts w:ascii="Palemonas" w:hAnsi="Palemonas"/>
          <w:szCs w:val="24"/>
        </w:rPr>
        <w:t>Valstybinių ir savivaldybių švietimo</w:t>
      </w:r>
    </w:p>
    <w:p w:rsidR="00337D64" w:rsidRPr="00DD359E" w:rsidRDefault="00337D64" w:rsidP="00337D64">
      <w:pPr>
        <w:tabs>
          <w:tab w:val="left" w:pos="6804"/>
        </w:tabs>
        <w:ind w:left="5102"/>
        <w:rPr>
          <w:rFonts w:ascii="Palemonas" w:hAnsi="Palemonas"/>
          <w:szCs w:val="24"/>
        </w:rPr>
      </w:pPr>
      <w:r w:rsidRPr="00DD359E">
        <w:rPr>
          <w:rFonts w:ascii="Palemonas" w:hAnsi="Palemonas"/>
          <w:szCs w:val="24"/>
        </w:rPr>
        <w:t>įstaigų (išskyrus aukštąsias mokyklas)</w:t>
      </w:r>
    </w:p>
    <w:p w:rsidR="00337D64" w:rsidRPr="00DD359E" w:rsidRDefault="00337D64" w:rsidP="00337D64">
      <w:pPr>
        <w:tabs>
          <w:tab w:val="left" w:pos="6804"/>
        </w:tabs>
        <w:ind w:left="5102"/>
        <w:rPr>
          <w:rFonts w:ascii="Palemonas" w:hAnsi="Palemonas"/>
          <w:szCs w:val="24"/>
        </w:rPr>
      </w:pPr>
      <w:r w:rsidRPr="00DD359E">
        <w:rPr>
          <w:rFonts w:ascii="Palemonas" w:hAnsi="Palemonas"/>
          <w:szCs w:val="24"/>
        </w:rPr>
        <w:t>vadovų, jų pavaduotojų ugdymui, ugdymą</w:t>
      </w:r>
    </w:p>
    <w:p w:rsidR="00337D64" w:rsidRPr="00DD359E" w:rsidRDefault="00337D64" w:rsidP="00337D64">
      <w:pPr>
        <w:tabs>
          <w:tab w:val="left" w:pos="6804"/>
        </w:tabs>
        <w:ind w:left="5102"/>
        <w:rPr>
          <w:rFonts w:ascii="Palemonas" w:hAnsi="Palemonas"/>
          <w:szCs w:val="24"/>
        </w:rPr>
      </w:pPr>
      <w:r w:rsidRPr="00DD359E">
        <w:rPr>
          <w:rFonts w:ascii="Palemonas" w:hAnsi="Palemonas"/>
          <w:szCs w:val="24"/>
        </w:rPr>
        <w:t>organizuojančių skyrių vedėjų veiklos</w:t>
      </w:r>
    </w:p>
    <w:p w:rsidR="00337D64" w:rsidRPr="00DD359E" w:rsidRDefault="00337D64" w:rsidP="00337D64">
      <w:pPr>
        <w:tabs>
          <w:tab w:val="left" w:pos="6804"/>
        </w:tabs>
        <w:ind w:left="5102"/>
        <w:rPr>
          <w:rFonts w:ascii="Palemonas" w:hAnsi="Palemonas"/>
          <w:szCs w:val="24"/>
        </w:rPr>
      </w:pPr>
      <w:r w:rsidRPr="00DD359E">
        <w:rPr>
          <w:rFonts w:ascii="Palemonas" w:hAnsi="Palemonas"/>
          <w:szCs w:val="24"/>
        </w:rPr>
        <w:t>vertinimo nuostatų</w:t>
      </w:r>
    </w:p>
    <w:p w:rsidR="00337D64" w:rsidRPr="00DD359E" w:rsidRDefault="00337D64" w:rsidP="00337D64">
      <w:pPr>
        <w:tabs>
          <w:tab w:val="left" w:pos="6804"/>
        </w:tabs>
        <w:ind w:left="5102"/>
        <w:rPr>
          <w:rFonts w:ascii="Palemonas" w:hAnsi="Palemonas"/>
          <w:szCs w:val="24"/>
        </w:rPr>
      </w:pPr>
      <w:r w:rsidRPr="00DD359E">
        <w:rPr>
          <w:rFonts w:ascii="Palemonas" w:hAnsi="Palemonas"/>
          <w:szCs w:val="24"/>
        </w:rPr>
        <w:t>1 priedas</w:t>
      </w:r>
    </w:p>
    <w:p w:rsidR="00F05BCF" w:rsidRDefault="00F05BCF">
      <w:pPr>
        <w:tabs>
          <w:tab w:val="left" w:pos="14656"/>
        </w:tabs>
        <w:jc w:val="center"/>
        <w:rPr>
          <w:szCs w:val="24"/>
          <w:lang w:eastAsia="lt-LT"/>
        </w:rPr>
      </w:pPr>
    </w:p>
    <w:p w:rsidR="00F05BCF" w:rsidRDefault="00F05BCF">
      <w:pPr>
        <w:tabs>
          <w:tab w:val="left" w:pos="14656"/>
        </w:tabs>
        <w:jc w:val="center"/>
        <w:rPr>
          <w:szCs w:val="24"/>
          <w:lang w:eastAsia="lt-LT"/>
        </w:rPr>
      </w:pPr>
    </w:p>
    <w:p w:rsidR="00AA2C2F" w:rsidRPr="001A4469" w:rsidRDefault="005E2075">
      <w:pPr>
        <w:tabs>
          <w:tab w:val="left" w:pos="14656"/>
        </w:tabs>
        <w:jc w:val="center"/>
        <w:rPr>
          <w:b/>
          <w:szCs w:val="24"/>
          <w:lang w:eastAsia="lt-LT"/>
        </w:rPr>
      </w:pPr>
      <w:r w:rsidRPr="001A4469">
        <w:rPr>
          <w:b/>
          <w:szCs w:val="24"/>
          <w:lang w:eastAsia="lt-LT"/>
        </w:rPr>
        <w:t>ELEKTRĖNŲ SAV. PYLIMŲ LOPŠELIS-DARŽELIS</w:t>
      </w:r>
    </w:p>
    <w:p w:rsidR="000A3286" w:rsidRDefault="000A3286" w:rsidP="001A4469">
      <w:pPr>
        <w:tabs>
          <w:tab w:val="left" w:pos="14656"/>
        </w:tabs>
        <w:rPr>
          <w:b/>
          <w:sz w:val="20"/>
          <w:lang w:eastAsia="lt-LT"/>
        </w:rPr>
      </w:pPr>
    </w:p>
    <w:p w:rsidR="001A4469" w:rsidRDefault="001A4469" w:rsidP="001A4469">
      <w:pPr>
        <w:tabs>
          <w:tab w:val="left" w:pos="14656"/>
        </w:tabs>
        <w:rPr>
          <w:b/>
          <w:sz w:val="20"/>
          <w:lang w:eastAsia="lt-LT"/>
        </w:rPr>
      </w:pPr>
    </w:p>
    <w:p w:rsidR="001A4469" w:rsidRPr="001A4469" w:rsidRDefault="001A4469" w:rsidP="001A4469">
      <w:pPr>
        <w:tabs>
          <w:tab w:val="left" w:pos="14656"/>
        </w:tabs>
        <w:rPr>
          <w:b/>
          <w:sz w:val="20"/>
          <w:lang w:eastAsia="lt-LT"/>
        </w:rPr>
      </w:pPr>
    </w:p>
    <w:p w:rsidR="00AA2C2F" w:rsidRPr="001A4469" w:rsidRDefault="005E2075" w:rsidP="001A4469">
      <w:pPr>
        <w:tabs>
          <w:tab w:val="left" w:pos="14656"/>
        </w:tabs>
        <w:jc w:val="center"/>
        <w:rPr>
          <w:b/>
          <w:szCs w:val="24"/>
          <w:lang w:eastAsia="lt-LT"/>
        </w:rPr>
      </w:pPr>
      <w:r w:rsidRPr="001A4469">
        <w:rPr>
          <w:b/>
          <w:szCs w:val="24"/>
          <w:lang w:eastAsia="lt-LT"/>
        </w:rPr>
        <w:t>ODETOS STASIULEVIČIENĖS</w:t>
      </w:r>
    </w:p>
    <w:p w:rsidR="00AA2C2F" w:rsidRPr="005E2075" w:rsidRDefault="000A3286">
      <w:pPr>
        <w:jc w:val="center"/>
        <w:rPr>
          <w:b/>
          <w:szCs w:val="24"/>
          <w:lang w:eastAsia="lt-LT"/>
        </w:rPr>
      </w:pPr>
      <w:r>
        <w:rPr>
          <w:b/>
          <w:szCs w:val="24"/>
          <w:lang w:eastAsia="lt-LT"/>
        </w:rPr>
        <w:t xml:space="preserve"> </w:t>
      </w:r>
      <w:r w:rsidR="001A4469">
        <w:rPr>
          <w:b/>
          <w:szCs w:val="24"/>
          <w:lang w:eastAsia="lt-LT"/>
        </w:rPr>
        <w:t xml:space="preserve">2023 </w:t>
      </w:r>
      <w:r w:rsidR="000C1058" w:rsidRPr="005E2075">
        <w:rPr>
          <w:b/>
          <w:szCs w:val="24"/>
          <w:lang w:eastAsia="lt-LT"/>
        </w:rPr>
        <w:t>METŲ VEIKLOS ATASKAITA</w:t>
      </w:r>
    </w:p>
    <w:p w:rsidR="00AA2C2F" w:rsidRDefault="00AA2C2F">
      <w:pPr>
        <w:jc w:val="center"/>
        <w:rPr>
          <w:szCs w:val="24"/>
          <w:lang w:eastAsia="lt-LT"/>
        </w:rPr>
      </w:pPr>
    </w:p>
    <w:p w:rsidR="00AA2C2F" w:rsidRPr="005E2075" w:rsidRDefault="00CE1381">
      <w:pPr>
        <w:jc w:val="center"/>
        <w:rPr>
          <w:szCs w:val="24"/>
          <w:lang w:eastAsia="lt-LT"/>
        </w:rPr>
      </w:pPr>
      <w:r w:rsidRPr="005E2075">
        <w:rPr>
          <w:szCs w:val="24"/>
          <w:lang w:eastAsia="lt-LT"/>
        </w:rPr>
        <w:t>202</w:t>
      </w:r>
      <w:r w:rsidR="00962B50">
        <w:rPr>
          <w:szCs w:val="24"/>
          <w:lang w:eastAsia="lt-LT"/>
        </w:rPr>
        <w:t>4</w:t>
      </w:r>
      <w:r w:rsidR="0081385D" w:rsidRPr="005E2075">
        <w:rPr>
          <w:szCs w:val="24"/>
          <w:lang w:eastAsia="lt-LT"/>
        </w:rPr>
        <w:t>-01-</w:t>
      </w:r>
      <w:r w:rsidR="001A2D01">
        <w:rPr>
          <w:szCs w:val="24"/>
          <w:lang w:eastAsia="lt-LT"/>
        </w:rPr>
        <w:t>20</w:t>
      </w:r>
      <w:r w:rsidR="005E2075">
        <w:rPr>
          <w:szCs w:val="24"/>
          <w:lang w:eastAsia="lt-LT"/>
        </w:rPr>
        <w:t xml:space="preserve"> </w:t>
      </w:r>
      <w:r w:rsidR="0081385D" w:rsidRPr="005E2075">
        <w:rPr>
          <w:szCs w:val="24"/>
          <w:lang w:eastAsia="lt-LT"/>
        </w:rPr>
        <w:t xml:space="preserve"> </w:t>
      </w:r>
      <w:r w:rsidR="000C1058" w:rsidRPr="005E2075">
        <w:rPr>
          <w:szCs w:val="24"/>
          <w:lang w:eastAsia="lt-LT"/>
        </w:rPr>
        <w:t xml:space="preserve">Nr. </w:t>
      </w:r>
      <w:r w:rsidR="001A2D01">
        <w:rPr>
          <w:szCs w:val="24"/>
          <w:lang w:eastAsia="lt-LT"/>
        </w:rPr>
        <w:t>1</w:t>
      </w:r>
    </w:p>
    <w:p w:rsidR="00AA2C2F" w:rsidRDefault="0081385D">
      <w:pPr>
        <w:tabs>
          <w:tab w:val="left" w:pos="3828"/>
        </w:tabs>
        <w:jc w:val="center"/>
        <w:rPr>
          <w:szCs w:val="24"/>
          <w:lang w:eastAsia="lt-LT"/>
        </w:rPr>
      </w:pPr>
      <w:r>
        <w:rPr>
          <w:szCs w:val="24"/>
          <w:lang w:eastAsia="lt-LT"/>
        </w:rPr>
        <w:t>Pylimai</w:t>
      </w:r>
    </w:p>
    <w:p w:rsidR="00AA2C2F" w:rsidRDefault="00AA2C2F">
      <w:pPr>
        <w:jc w:val="center"/>
        <w:rPr>
          <w:lang w:eastAsia="lt-LT"/>
        </w:rPr>
      </w:pPr>
    </w:p>
    <w:p w:rsidR="00AA2C2F" w:rsidRDefault="000C1058">
      <w:pPr>
        <w:jc w:val="center"/>
        <w:rPr>
          <w:b/>
          <w:szCs w:val="24"/>
          <w:lang w:eastAsia="lt-LT"/>
        </w:rPr>
      </w:pPr>
      <w:r>
        <w:rPr>
          <w:b/>
          <w:szCs w:val="24"/>
          <w:lang w:eastAsia="lt-LT"/>
        </w:rPr>
        <w:t>I SKYRIUS</w:t>
      </w:r>
    </w:p>
    <w:p w:rsidR="00AA2C2F" w:rsidRDefault="000C1058">
      <w:pPr>
        <w:jc w:val="center"/>
        <w:rPr>
          <w:b/>
          <w:szCs w:val="24"/>
          <w:lang w:eastAsia="lt-LT"/>
        </w:rPr>
      </w:pPr>
      <w:r>
        <w:rPr>
          <w:b/>
          <w:szCs w:val="24"/>
          <w:lang w:eastAsia="lt-LT"/>
        </w:rPr>
        <w:t>STRATEGINIO PLANO IR METINIO VEIKLOS PLANO ĮGYVENDINIMAS</w:t>
      </w:r>
    </w:p>
    <w:p w:rsidR="00AA2C2F" w:rsidRDefault="00AA2C2F">
      <w:pPr>
        <w:jc w:val="center"/>
        <w:rPr>
          <w:b/>
          <w:lang w:eastAsia="lt-LT"/>
        </w:rPr>
      </w:pPr>
    </w:p>
    <w:p w:rsidR="00CD067C" w:rsidRDefault="00CD067C" w:rsidP="00CD067C">
      <w:pPr>
        <w:jc w:val="center"/>
        <w:rPr>
          <w:b/>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6417B" w:rsidRPr="0046417B" w:rsidTr="006456D5">
        <w:tc>
          <w:tcPr>
            <w:tcW w:w="9520" w:type="dxa"/>
          </w:tcPr>
          <w:p w:rsidR="00CD067C" w:rsidRPr="0046417B" w:rsidRDefault="00CD067C" w:rsidP="00A33EF2">
            <w:pPr>
              <w:jc w:val="both"/>
              <w:rPr>
                <w:sz w:val="20"/>
                <w:lang w:eastAsia="lt-LT"/>
              </w:rPr>
            </w:pPr>
          </w:p>
          <w:p w:rsidR="004C6100" w:rsidRPr="0025795C" w:rsidRDefault="00CD067C" w:rsidP="00A33EF2">
            <w:pPr>
              <w:jc w:val="both"/>
              <w:rPr>
                <w:b/>
                <w:szCs w:val="24"/>
                <w:lang w:eastAsia="lt-LT"/>
              </w:rPr>
            </w:pPr>
            <w:r w:rsidRPr="0025795C">
              <w:rPr>
                <w:b/>
                <w:sz w:val="20"/>
                <w:lang w:eastAsia="lt-LT"/>
              </w:rPr>
              <w:t xml:space="preserve">     </w:t>
            </w:r>
            <w:r w:rsidR="00F93DAD" w:rsidRPr="0025795C">
              <w:rPr>
                <w:b/>
                <w:sz w:val="20"/>
                <w:lang w:eastAsia="lt-LT"/>
              </w:rPr>
              <w:t xml:space="preserve">       </w:t>
            </w:r>
            <w:r w:rsidRPr="0025795C">
              <w:rPr>
                <w:b/>
                <w:szCs w:val="24"/>
                <w:lang w:eastAsia="lt-LT"/>
              </w:rPr>
              <w:t>Pylimų lopšelio-dar</w:t>
            </w:r>
            <w:r w:rsidR="006050D4" w:rsidRPr="0025795C">
              <w:rPr>
                <w:b/>
                <w:szCs w:val="24"/>
                <w:lang w:eastAsia="lt-LT"/>
              </w:rPr>
              <w:t xml:space="preserve">želio </w:t>
            </w:r>
            <w:r w:rsidR="00533161" w:rsidRPr="0025795C">
              <w:rPr>
                <w:b/>
                <w:szCs w:val="24"/>
                <w:lang w:eastAsia="lt-LT"/>
              </w:rPr>
              <w:t xml:space="preserve">2022-2024 metų strateginio plano </w:t>
            </w:r>
            <w:r w:rsidR="001A4469">
              <w:rPr>
                <w:b/>
                <w:szCs w:val="24"/>
                <w:lang w:eastAsia="lt-LT"/>
              </w:rPr>
              <w:t xml:space="preserve">pagrindinis </w:t>
            </w:r>
            <w:r w:rsidR="004C6100" w:rsidRPr="0025795C">
              <w:rPr>
                <w:b/>
                <w:szCs w:val="24"/>
                <w:lang w:eastAsia="lt-LT"/>
              </w:rPr>
              <w:t>t</w:t>
            </w:r>
            <w:r w:rsidR="00533161" w:rsidRPr="0025795C">
              <w:rPr>
                <w:b/>
                <w:szCs w:val="24"/>
                <w:lang w:eastAsia="lt-LT"/>
              </w:rPr>
              <w:t>iksl</w:t>
            </w:r>
            <w:r w:rsidR="00291D8F" w:rsidRPr="0025795C">
              <w:rPr>
                <w:b/>
                <w:szCs w:val="24"/>
                <w:lang w:eastAsia="lt-LT"/>
              </w:rPr>
              <w:t>a</w:t>
            </w:r>
            <w:r w:rsidR="00533161" w:rsidRPr="0025795C">
              <w:rPr>
                <w:b/>
                <w:szCs w:val="24"/>
                <w:lang w:eastAsia="lt-LT"/>
              </w:rPr>
              <w:t>s</w:t>
            </w:r>
            <w:r w:rsidR="004C6100" w:rsidRPr="0025795C">
              <w:rPr>
                <w:b/>
                <w:szCs w:val="24"/>
                <w:lang w:eastAsia="lt-LT"/>
              </w:rPr>
              <w:t xml:space="preserve">: Gerinti ikimokyklinio ir priešmokyklinio ugdymo kokybę modernizuojant ugdymosi aplinką, plėtojant mokytojų profesines kompetencijas. </w:t>
            </w:r>
          </w:p>
          <w:p w:rsidR="00883764" w:rsidRPr="00F508C3" w:rsidRDefault="004C6100" w:rsidP="00A33EF2">
            <w:pPr>
              <w:jc w:val="both"/>
              <w:rPr>
                <w:szCs w:val="24"/>
                <w:lang w:eastAsia="lt-LT"/>
              </w:rPr>
            </w:pPr>
            <w:r w:rsidRPr="00A7508C">
              <w:rPr>
                <w:color w:val="00B050"/>
                <w:szCs w:val="24"/>
                <w:lang w:eastAsia="lt-LT"/>
              </w:rPr>
              <w:t xml:space="preserve">          </w:t>
            </w:r>
            <w:r w:rsidRPr="00F508C3">
              <w:rPr>
                <w:szCs w:val="24"/>
                <w:lang w:eastAsia="lt-LT"/>
              </w:rPr>
              <w:t>Įgyve</w:t>
            </w:r>
            <w:r w:rsidR="001A4469" w:rsidRPr="00F508C3">
              <w:rPr>
                <w:szCs w:val="24"/>
                <w:lang w:eastAsia="lt-LT"/>
              </w:rPr>
              <w:t>ndinant 2022-2024 m. strategiją ir 2023 metų veiklos planą, įstaigos komanda gerino ugdymo kokybę</w:t>
            </w:r>
            <w:r w:rsidR="008524F0" w:rsidRPr="00F508C3">
              <w:rPr>
                <w:szCs w:val="24"/>
                <w:lang w:eastAsia="lt-LT"/>
              </w:rPr>
              <w:t>, siekiant pokyčių ugdymo ir ugdymosi strategijų srityse, užtikrinant įtraukųjį ugdymą įvairių poreikių vaikams, psichologinį ir fizinį saugumą. Atnaujintos, patobulintos aplinkos, kuriama moderni, ugdymąsi stimuliuojanti aplinka.</w:t>
            </w:r>
            <w:r w:rsidRPr="00F508C3">
              <w:rPr>
                <w:szCs w:val="24"/>
                <w:lang w:eastAsia="lt-LT"/>
              </w:rPr>
              <w:t xml:space="preserve"> </w:t>
            </w:r>
          </w:p>
          <w:p w:rsidR="00B679D6" w:rsidRPr="00F508C3" w:rsidRDefault="008524F0" w:rsidP="00134B9E">
            <w:pPr>
              <w:jc w:val="both"/>
              <w:rPr>
                <w:szCs w:val="24"/>
                <w:lang w:eastAsia="lt-LT"/>
              </w:rPr>
            </w:pPr>
            <w:r w:rsidRPr="00F508C3">
              <w:rPr>
                <w:szCs w:val="24"/>
                <w:lang w:eastAsia="lt-LT"/>
              </w:rPr>
              <w:t xml:space="preserve">         </w:t>
            </w:r>
            <w:r w:rsidR="00134B9E" w:rsidRPr="00F508C3">
              <w:rPr>
                <w:szCs w:val="24"/>
                <w:lang w:eastAsia="lt-LT"/>
              </w:rPr>
              <w:t>Ugdant ikimokyklinio amžiaus vaikus užtikrintas nenutrūkstamas, visapusiškas ikimokyklinio ugdymo programos</w:t>
            </w:r>
            <w:r w:rsidR="00ED0259" w:rsidRPr="00F508C3">
              <w:rPr>
                <w:szCs w:val="24"/>
                <w:lang w:eastAsia="lt-LT"/>
              </w:rPr>
              <w:t xml:space="preserve"> Pylimų lopšelio-darželio „Pylimėlio takeliu eikime kartu“</w:t>
            </w:r>
            <w:r w:rsidR="00F755CC" w:rsidRPr="00F508C3">
              <w:rPr>
                <w:szCs w:val="24"/>
                <w:lang w:eastAsia="lt-LT"/>
              </w:rPr>
              <w:t xml:space="preserve"> įgyvendinimas</w:t>
            </w:r>
            <w:r w:rsidR="00A7508C" w:rsidRPr="00F508C3">
              <w:rPr>
                <w:szCs w:val="24"/>
                <w:lang w:eastAsia="lt-LT"/>
              </w:rPr>
              <w:t>.</w:t>
            </w:r>
            <w:r w:rsidR="00ED0259" w:rsidRPr="00F508C3">
              <w:rPr>
                <w:szCs w:val="24"/>
                <w:lang w:eastAsia="lt-LT"/>
              </w:rPr>
              <w:t xml:space="preserve"> </w:t>
            </w:r>
            <w:r w:rsidR="00A7508C" w:rsidRPr="00F508C3">
              <w:rPr>
                <w:szCs w:val="24"/>
                <w:lang w:eastAsia="lt-LT"/>
              </w:rPr>
              <w:t>Siekiant pokyčių ugdymosi ir ugdymo strategijų sr</w:t>
            </w:r>
            <w:r w:rsidR="00DA51B1" w:rsidRPr="00F508C3">
              <w:rPr>
                <w:szCs w:val="24"/>
                <w:lang w:eastAsia="lt-LT"/>
              </w:rPr>
              <w:t>i</w:t>
            </w:r>
            <w:r w:rsidR="00A7508C" w:rsidRPr="00F508C3">
              <w:rPr>
                <w:szCs w:val="24"/>
                <w:lang w:eastAsia="lt-LT"/>
              </w:rPr>
              <w:t>tyse, atnaujinta pasiekimų vertinimo ir ugdymo planavimo sistema, pritaikyta šiuolaikiniam</w:t>
            </w:r>
            <w:r w:rsidR="00DA51B1" w:rsidRPr="00F508C3">
              <w:rPr>
                <w:szCs w:val="24"/>
                <w:lang w:eastAsia="lt-LT"/>
              </w:rPr>
              <w:t>, ino</w:t>
            </w:r>
            <w:r w:rsidR="00A7508C" w:rsidRPr="00F508C3">
              <w:rPr>
                <w:szCs w:val="24"/>
                <w:lang w:eastAsia="lt-LT"/>
              </w:rPr>
              <w:t>vatyviam vaikų</w:t>
            </w:r>
            <w:r w:rsidR="00DA51B1" w:rsidRPr="00F508C3">
              <w:rPr>
                <w:szCs w:val="24"/>
                <w:lang w:eastAsia="lt-LT"/>
              </w:rPr>
              <w:t xml:space="preserve"> ugdymui.</w:t>
            </w:r>
            <w:r w:rsidR="00A7508C" w:rsidRPr="00F508C3">
              <w:rPr>
                <w:szCs w:val="24"/>
                <w:lang w:eastAsia="lt-LT"/>
              </w:rPr>
              <w:t xml:space="preserve"> </w:t>
            </w:r>
            <w:r w:rsidR="00DA51B1" w:rsidRPr="00F508C3">
              <w:rPr>
                <w:szCs w:val="24"/>
                <w:lang w:eastAsia="lt-LT"/>
              </w:rPr>
              <w:t>M</w:t>
            </w:r>
            <w:r w:rsidR="00134B9E" w:rsidRPr="00F508C3">
              <w:rPr>
                <w:szCs w:val="24"/>
                <w:lang w:eastAsia="lt-LT"/>
              </w:rPr>
              <w:t>etodinės rekomendacijos „Įnovacijos vaikų darželyje“ bei „Ikimokyklinio ugdymo programos gairės“</w:t>
            </w:r>
            <w:r w:rsidR="00DA51B1" w:rsidRPr="00F508C3">
              <w:rPr>
                <w:szCs w:val="24"/>
                <w:lang w:eastAsia="lt-LT"/>
              </w:rPr>
              <w:t>.</w:t>
            </w:r>
            <w:r w:rsidR="00A7508C" w:rsidRPr="00F508C3">
              <w:rPr>
                <w:szCs w:val="24"/>
                <w:lang w:eastAsia="lt-LT"/>
              </w:rPr>
              <w:t xml:space="preserve"> </w:t>
            </w:r>
            <w:r w:rsidR="00C23DC2">
              <w:rPr>
                <w:szCs w:val="24"/>
                <w:lang w:eastAsia="lt-LT"/>
              </w:rPr>
              <w:t>Vaikams įgyti žinias iš karto jas pritaikyt</w:t>
            </w:r>
            <w:r w:rsidR="009E6884">
              <w:rPr>
                <w:szCs w:val="24"/>
                <w:lang w:eastAsia="lt-LT"/>
              </w:rPr>
              <w:t>i</w:t>
            </w:r>
            <w:r w:rsidR="00C23DC2">
              <w:rPr>
                <w:szCs w:val="24"/>
                <w:lang w:eastAsia="lt-LT"/>
              </w:rPr>
              <w:t xml:space="preserve"> praktiškai padeda STEAM metodų integravimas į ugdymo(si) turinį. Taip lavėja jų gebėjimas per praktinį patyrimą: matematikos, gamtos mokslų, meno srityse</w:t>
            </w:r>
            <w:r w:rsidR="009E6884">
              <w:rPr>
                <w:szCs w:val="24"/>
                <w:lang w:eastAsia="lt-LT"/>
              </w:rPr>
              <w:t>. Įgyvendinta platesnė STEAM dalykų programa.</w:t>
            </w:r>
          </w:p>
          <w:p w:rsidR="00B679D6" w:rsidRPr="00F508C3" w:rsidRDefault="00B679D6" w:rsidP="00134B9E">
            <w:pPr>
              <w:jc w:val="both"/>
            </w:pPr>
            <w:r w:rsidRPr="00F508C3">
              <w:rPr>
                <w:szCs w:val="24"/>
                <w:lang w:eastAsia="lt-LT"/>
              </w:rPr>
              <w:t xml:space="preserve">         </w:t>
            </w:r>
            <w:r w:rsidR="00A7508C" w:rsidRPr="00F508C3">
              <w:rPr>
                <w:szCs w:val="24"/>
                <w:lang w:eastAsia="lt-LT"/>
              </w:rPr>
              <w:t>Teikiama grįžtamoji informacija tėvams apie kiekvieno vaiko ūgtį. P</w:t>
            </w:r>
            <w:r w:rsidR="00E7351B" w:rsidRPr="00F508C3">
              <w:rPr>
                <w:szCs w:val="24"/>
                <w:lang w:eastAsia="lt-LT"/>
              </w:rPr>
              <w:t>arengti</w:t>
            </w:r>
            <w:r w:rsidR="00A7508C" w:rsidRPr="00F508C3">
              <w:rPr>
                <w:szCs w:val="24"/>
                <w:lang w:eastAsia="lt-LT"/>
              </w:rPr>
              <w:t xml:space="preserve"> vaiko pasiekimų aplanka</w:t>
            </w:r>
            <w:r w:rsidR="00F90E47">
              <w:rPr>
                <w:szCs w:val="24"/>
                <w:lang w:eastAsia="lt-LT"/>
              </w:rPr>
              <w:t>i</w:t>
            </w:r>
            <w:r w:rsidR="00F508C3" w:rsidRPr="00F508C3">
              <w:rPr>
                <w:szCs w:val="24"/>
                <w:lang w:eastAsia="lt-LT"/>
              </w:rPr>
              <w:t>, kurie</w:t>
            </w:r>
            <w:r w:rsidR="00E7351B" w:rsidRPr="00F508C3">
              <w:t xml:space="preserve"> naudojam</w:t>
            </w:r>
            <w:r w:rsidR="00F755CC" w:rsidRPr="00F508C3">
              <w:t>i</w:t>
            </w:r>
            <w:r w:rsidR="00E7351B" w:rsidRPr="00F508C3">
              <w:t xml:space="preserve"> individualių pokalbių su tėvais metu</w:t>
            </w:r>
            <w:r w:rsidR="00F755CC" w:rsidRPr="00F508C3">
              <w:t>.</w:t>
            </w:r>
          </w:p>
          <w:p w:rsidR="004D379C" w:rsidRPr="00F508C3" w:rsidRDefault="00ED0259" w:rsidP="004D379C">
            <w:pPr>
              <w:jc w:val="both"/>
              <w:rPr>
                <w:szCs w:val="24"/>
                <w:lang w:eastAsia="lt-LT"/>
              </w:rPr>
            </w:pPr>
            <w:r w:rsidRPr="00F508C3">
              <w:rPr>
                <w:szCs w:val="24"/>
                <w:lang w:eastAsia="lt-LT"/>
              </w:rPr>
              <w:t xml:space="preserve">         Užtikrinant kokybišką ugdymą įvairių poreikių vaikams, ruošiantis įtraukiojo ugdymo </w:t>
            </w:r>
            <w:r w:rsidR="00F90E47">
              <w:rPr>
                <w:szCs w:val="24"/>
                <w:lang w:eastAsia="lt-LT"/>
              </w:rPr>
              <w:t>diegimui</w:t>
            </w:r>
            <w:r w:rsidRPr="00F508C3">
              <w:rPr>
                <w:szCs w:val="24"/>
                <w:lang w:eastAsia="lt-LT"/>
              </w:rPr>
              <w:t xml:space="preserve">, stiprinant įstaigą, kaip besimokančią organizaciją, </w:t>
            </w:r>
            <w:r w:rsidR="00B679D6" w:rsidRPr="00F508C3">
              <w:rPr>
                <w:szCs w:val="24"/>
                <w:lang w:eastAsia="lt-LT"/>
              </w:rPr>
              <w:t xml:space="preserve">mokytojoms </w:t>
            </w:r>
            <w:r w:rsidRPr="00F508C3">
              <w:rPr>
                <w:szCs w:val="24"/>
                <w:lang w:eastAsia="lt-LT"/>
              </w:rPr>
              <w:t>sudarytos sąlygos auginti kompetencijas dalyvaujant seminaruose</w:t>
            </w:r>
            <w:r w:rsidR="00F508C3" w:rsidRPr="00F508C3">
              <w:rPr>
                <w:szCs w:val="24"/>
                <w:lang w:eastAsia="lt-LT"/>
              </w:rPr>
              <w:t>,</w:t>
            </w:r>
            <w:r w:rsidR="002418AC" w:rsidRPr="00F508C3">
              <w:rPr>
                <w:szCs w:val="24"/>
                <w:lang w:eastAsia="lt-LT"/>
              </w:rPr>
              <w:t xml:space="preserve"> konferencijose, projektuose: </w:t>
            </w:r>
            <w:r w:rsidR="001E4844" w:rsidRPr="00F508C3">
              <w:rPr>
                <w:szCs w:val="24"/>
                <w:lang w:eastAsia="lt-LT"/>
              </w:rPr>
              <w:t>„Įvairiapusės įtraukiojo ugdy</w:t>
            </w:r>
            <w:r w:rsidR="00F90E47">
              <w:rPr>
                <w:szCs w:val="24"/>
                <w:lang w:eastAsia="lt-LT"/>
              </w:rPr>
              <w:t>mo patirtys švietimo įstaigose“</w:t>
            </w:r>
            <w:r w:rsidR="001E4844" w:rsidRPr="00F508C3">
              <w:rPr>
                <w:szCs w:val="24"/>
                <w:lang w:eastAsia="lt-LT"/>
              </w:rPr>
              <w:t xml:space="preserve">, </w:t>
            </w:r>
            <w:r w:rsidR="002418AC" w:rsidRPr="00F508C3">
              <w:rPr>
                <w:szCs w:val="24"/>
                <w:lang w:eastAsia="lt-LT"/>
              </w:rPr>
              <w:t>„Mąstymą ir kūrybiškumą skatinančių strategijų taikymas darželyje“, „Kaip modeliuoti ugdymo turinį, kuris būtų orientuotas į vaiką“, „Įtraukiančios STEAM veiklos įvairaus amžiaus vaikams“, „Emocijos darželyje“, „Darbas su darželio grupe ir jų tėvais, kurioje yra SUP“, „Vaivorykštė ir jos spalvos“, „Atvira STEAM veikla paukščio lizdas“, „Autizmo spektro sutrikimai. Nuo diagnostikos, pagalbos iki integracijo</w:t>
            </w:r>
            <w:r w:rsidR="00A7508C" w:rsidRPr="00F508C3">
              <w:rPr>
                <w:szCs w:val="24"/>
                <w:lang w:eastAsia="lt-LT"/>
              </w:rPr>
              <w:t>s</w:t>
            </w:r>
            <w:r w:rsidR="00F90E47">
              <w:rPr>
                <w:szCs w:val="24"/>
                <w:lang w:eastAsia="lt-LT"/>
              </w:rPr>
              <w:t xml:space="preserve">“, „Kalbėjimo, </w:t>
            </w:r>
            <w:r w:rsidR="002418AC" w:rsidRPr="00F508C3">
              <w:rPr>
                <w:szCs w:val="24"/>
                <w:lang w:eastAsia="lt-LT"/>
              </w:rPr>
              <w:t>rašymo ir skaitymo gebėjimų</w:t>
            </w:r>
            <w:r w:rsidR="00A7508C" w:rsidRPr="00F508C3">
              <w:rPr>
                <w:szCs w:val="24"/>
                <w:lang w:eastAsia="lt-LT"/>
              </w:rPr>
              <w:t xml:space="preserve"> ugdymas ikimokykliniame ir priešmokykliniame amžiuje</w:t>
            </w:r>
            <w:r w:rsidR="002418AC" w:rsidRPr="00F508C3">
              <w:rPr>
                <w:szCs w:val="24"/>
                <w:lang w:eastAsia="lt-LT"/>
              </w:rPr>
              <w:t>“</w:t>
            </w:r>
            <w:r w:rsidR="00A7508C" w:rsidRPr="00F508C3">
              <w:rPr>
                <w:szCs w:val="24"/>
                <w:lang w:eastAsia="lt-LT"/>
              </w:rPr>
              <w:t>,</w:t>
            </w:r>
            <w:r w:rsidR="00A7508C" w:rsidRPr="00F508C3">
              <w:rPr>
                <w:szCs w:val="24"/>
              </w:rPr>
              <w:t xml:space="preserve"> </w:t>
            </w:r>
            <w:r w:rsidR="00A7508C" w:rsidRPr="00F508C3">
              <w:rPr>
                <w:szCs w:val="24"/>
                <w:lang w:eastAsia="lt-LT"/>
              </w:rPr>
              <w:t>„STEAM iššūkiai pasakomis“</w:t>
            </w:r>
            <w:r w:rsidR="005C4612" w:rsidRPr="00F508C3">
              <w:rPr>
                <w:szCs w:val="24"/>
                <w:lang w:eastAsia="lt-LT"/>
              </w:rPr>
              <w:t>,</w:t>
            </w:r>
            <w:r w:rsidR="005C4612" w:rsidRPr="00F508C3">
              <w:rPr>
                <w:b/>
                <w:szCs w:val="24"/>
                <w:lang w:eastAsia="lt-LT"/>
              </w:rPr>
              <w:t xml:space="preserve"> </w:t>
            </w:r>
            <w:r w:rsidR="005C4612" w:rsidRPr="00F508C3">
              <w:rPr>
                <w:szCs w:val="24"/>
                <w:lang w:eastAsia="lt-LT"/>
              </w:rPr>
              <w:t>„Žiema darželyje: veiklų ir idėjų gidas“</w:t>
            </w:r>
            <w:r w:rsidR="00F755CC" w:rsidRPr="00F508C3">
              <w:rPr>
                <w:szCs w:val="24"/>
                <w:lang w:eastAsia="lt-LT"/>
              </w:rPr>
              <w:t>,</w:t>
            </w:r>
            <w:r w:rsidR="001E4844" w:rsidRPr="00F508C3">
              <w:rPr>
                <w:szCs w:val="24"/>
                <w:lang w:eastAsia="lt-LT"/>
              </w:rPr>
              <w:t xml:space="preserve"> „Elgesio ir emocijų sunkumų turinčių vaikų priėmimas ir integravimas į mokymo procesą: šiluma ir ribos“</w:t>
            </w:r>
            <w:r w:rsidR="00C236CC" w:rsidRPr="00F508C3">
              <w:rPr>
                <w:szCs w:val="24"/>
                <w:lang w:eastAsia="lt-LT"/>
              </w:rPr>
              <w:t>,</w:t>
            </w:r>
            <w:r w:rsidR="00727150" w:rsidRPr="00F508C3">
              <w:rPr>
                <w:szCs w:val="24"/>
                <w:lang w:eastAsia="lt-LT"/>
              </w:rPr>
              <w:t xml:space="preserve"> „Kaip suprasti ar mūsų vaikas turi specialiųjų ugdymosi poreikių“, </w:t>
            </w:r>
            <w:r w:rsidR="00727150" w:rsidRPr="00F508C3">
              <w:rPr>
                <w:szCs w:val="24"/>
                <w:lang w:eastAsia="lt-LT"/>
              </w:rPr>
              <w:lastRenderedPageBreak/>
              <w:t xml:space="preserve">ilgalaikėje programoje </w:t>
            </w:r>
            <w:r w:rsidR="00C236CC" w:rsidRPr="00F508C3">
              <w:rPr>
                <w:szCs w:val="24"/>
                <w:lang w:eastAsia="lt-LT"/>
              </w:rPr>
              <w:t>„</w:t>
            </w:r>
            <w:r w:rsidR="00727150" w:rsidRPr="00F508C3">
              <w:rPr>
                <w:szCs w:val="24"/>
                <w:lang w:eastAsia="lt-LT"/>
              </w:rPr>
              <w:t>K</w:t>
            </w:r>
            <w:r w:rsidR="00C236CC" w:rsidRPr="00F508C3">
              <w:rPr>
                <w:szCs w:val="24"/>
                <w:lang w:eastAsia="lt-LT"/>
              </w:rPr>
              <w:t>albinių ir skaitymo įgūdžių lavinimas skirtingų poreikių turinti</w:t>
            </w:r>
            <w:r w:rsidR="00F508C3" w:rsidRPr="00F508C3">
              <w:rPr>
                <w:szCs w:val="24"/>
                <w:lang w:eastAsia="lt-LT"/>
              </w:rPr>
              <w:t>e</w:t>
            </w:r>
            <w:r w:rsidR="00C236CC" w:rsidRPr="00F508C3">
              <w:rPr>
                <w:szCs w:val="24"/>
                <w:lang w:eastAsia="lt-LT"/>
              </w:rPr>
              <w:t xml:space="preserve">ms ikimokyklinukams“ </w:t>
            </w:r>
            <w:r w:rsidR="002418AC" w:rsidRPr="00F508C3">
              <w:rPr>
                <w:szCs w:val="24"/>
                <w:lang w:eastAsia="lt-LT"/>
              </w:rPr>
              <w:t>ir kt.</w:t>
            </w:r>
            <w:r w:rsidR="002418AC" w:rsidRPr="00F508C3">
              <w:rPr>
                <w:b/>
                <w:szCs w:val="24"/>
                <w:lang w:eastAsia="lt-LT"/>
              </w:rPr>
              <w:t xml:space="preserve"> </w:t>
            </w:r>
            <w:r w:rsidR="00B679D6" w:rsidRPr="00F508C3">
              <w:rPr>
                <w:szCs w:val="24"/>
                <w:lang w:eastAsia="lt-LT"/>
              </w:rPr>
              <w:t>Įstaiga turi besimokančios organizacijos požymių. Dvi mokytojos studijuoja Vilniaus kolegijoje Vaikystės pedagogiką.</w:t>
            </w:r>
            <w:r w:rsidR="004D379C" w:rsidRPr="00F508C3">
              <w:rPr>
                <w:szCs w:val="24"/>
                <w:lang w:eastAsia="lt-LT"/>
              </w:rPr>
              <w:t xml:space="preserve"> </w:t>
            </w:r>
            <w:r w:rsidR="004D4373" w:rsidRPr="00F508C3">
              <w:rPr>
                <w:szCs w:val="24"/>
                <w:lang w:eastAsia="lt-LT"/>
              </w:rPr>
              <w:t>T</w:t>
            </w:r>
            <w:r w:rsidR="004D379C" w:rsidRPr="00F508C3">
              <w:rPr>
                <w:szCs w:val="24"/>
                <w:lang w:eastAsia="lt-LT"/>
              </w:rPr>
              <w:t>eikiama metodinė pagalba naujai</w:t>
            </w:r>
            <w:r w:rsidR="004D4373" w:rsidRPr="00F508C3">
              <w:rPr>
                <w:szCs w:val="24"/>
                <w:lang w:eastAsia="lt-LT"/>
              </w:rPr>
              <w:t xml:space="preserve"> </w:t>
            </w:r>
            <w:r w:rsidR="004D379C" w:rsidRPr="00F508C3">
              <w:rPr>
                <w:szCs w:val="24"/>
                <w:lang w:eastAsia="lt-LT"/>
              </w:rPr>
              <w:t xml:space="preserve">įsidarbinusiems-studijuojantiems mokytojams. </w:t>
            </w:r>
            <w:r w:rsidR="00C049BC">
              <w:rPr>
                <w:szCs w:val="24"/>
                <w:lang w:eastAsia="lt-LT"/>
              </w:rPr>
              <w:t>Visos pedagogės planavimo, pasiekimo ir pažangos vertinimą vykdo elektroninio dienyno sistemoje www.musudarzelis.com</w:t>
            </w:r>
          </w:p>
          <w:p w:rsidR="001E3030" w:rsidRDefault="00051075" w:rsidP="001E3030">
            <w:pPr>
              <w:jc w:val="both"/>
              <w:rPr>
                <w:szCs w:val="24"/>
                <w:lang w:eastAsia="lt-LT"/>
              </w:rPr>
            </w:pPr>
            <w:r w:rsidRPr="0046417B">
              <w:rPr>
                <w:szCs w:val="24"/>
                <w:lang w:eastAsia="lt-LT"/>
              </w:rPr>
              <w:t xml:space="preserve">        </w:t>
            </w:r>
            <w:r w:rsidR="001E3030" w:rsidRPr="00D701A0">
              <w:rPr>
                <w:szCs w:val="24"/>
                <w:lang w:eastAsia="lt-LT"/>
              </w:rPr>
              <w:t>Skatinau ir teikiau palaikymą formuojant darnią bendruomenę. 2023 metais įstaigoje buvo vykdomi projektai ir dalyvauta įvairiuose konkursuose, parodose</w:t>
            </w:r>
            <w:r w:rsidR="00F90E47">
              <w:rPr>
                <w:szCs w:val="24"/>
                <w:lang w:eastAsia="lt-LT"/>
              </w:rPr>
              <w:t>.</w:t>
            </w:r>
            <w:r w:rsidR="001E3030">
              <w:rPr>
                <w:szCs w:val="24"/>
                <w:lang w:eastAsia="lt-LT"/>
              </w:rPr>
              <w:t xml:space="preserve"> </w:t>
            </w:r>
            <w:r w:rsidR="001E3030">
              <w:t>Mokytojai drauge su ugdytiniais dalyvavo 13 respublikin</w:t>
            </w:r>
            <w:r w:rsidR="00F90E47">
              <w:t>ių</w:t>
            </w:r>
            <w:r w:rsidR="001E3030">
              <w:t xml:space="preserve"> akcijų:</w:t>
            </w:r>
            <w:r w:rsidR="001E3030" w:rsidRPr="00D701A0">
              <w:rPr>
                <w:szCs w:val="24"/>
                <w:lang w:eastAsia="lt-LT"/>
              </w:rPr>
              <w:t xml:space="preserve"> Tarptautiniame ikimokyklinio ir priešmokyklinio ugdymo įstaigų projekte „Žingsniuoja rudenėlis darželio takeliu“, „</w:t>
            </w:r>
            <w:r w:rsidR="001E3030">
              <w:rPr>
                <w:szCs w:val="24"/>
                <w:lang w:eastAsia="lt-LT"/>
              </w:rPr>
              <w:t>Mūsų pievos abėcėlė</w:t>
            </w:r>
            <w:r w:rsidR="001E3030" w:rsidRPr="00D701A0">
              <w:rPr>
                <w:szCs w:val="24"/>
                <w:lang w:eastAsia="lt-LT"/>
              </w:rPr>
              <w:t>“</w:t>
            </w:r>
            <w:r w:rsidR="00F90E47">
              <w:rPr>
                <w:szCs w:val="24"/>
                <w:lang w:eastAsia="lt-LT"/>
              </w:rPr>
              <w:t>.</w:t>
            </w:r>
            <w:r w:rsidR="001E3030" w:rsidRPr="00D701A0">
              <w:rPr>
                <w:szCs w:val="24"/>
                <w:lang w:eastAsia="lt-LT"/>
              </w:rPr>
              <w:t xml:space="preserve"> Respublikiniame projekte „Sukurkime paukšteliams Kalėdas“, „Tas gardus arbatos puodelis“, „Kalėdinis žaisliukas“, „Nuo grūdelio iki pyrago“, „Sniego diena“</w:t>
            </w:r>
            <w:r w:rsidR="00F90E47">
              <w:rPr>
                <w:szCs w:val="24"/>
                <w:lang w:eastAsia="lt-LT"/>
              </w:rPr>
              <w:t>.</w:t>
            </w:r>
            <w:r w:rsidR="001E3030" w:rsidRPr="00D701A0">
              <w:rPr>
                <w:szCs w:val="24"/>
                <w:lang w:eastAsia="lt-LT"/>
              </w:rPr>
              <w:t xml:space="preserve"> Respublikinėje sportinėje programoje „Velykinis kiškučių bėgimas</w:t>
            </w:r>
            <w:r w:rsidR="00F90E47">
              <w:rPr>
                <w:szCs w:val="24"/>
                <w:lang w:eastAsia="lt-LT"/>
              </w:rPr>
              <w:t xml:space="preserve"> </w:t>
            </w:r>
            <w:r w:rsidR="001E3030" w:rsidRPr="00D701A0">
              <w:rPr>
                <w:szCs w:val="24"/>
                <w:lang w:eastAsia="lt-LT"/>
              </w:rPr>
              <w:t>-</w:t>
            </w:r>
            <w:r w:rsidR="00F90E47">
              <w:rPr>
                <w:szCs w:val="24"/>
                <w:lang w:eastAsia="lt-LT"/>
              </w:rPr>
              <w:t xml:space="preserve"> </w:t>
            </w:r>
            <w:r w:rsidR="001E3030" w:rsidRPr="00D701A0">
              <w:rPr>
                <w:szCs w:val="24"/>
                <w:lang w:eastAsia="lt-LT"/>
              </w:rPr>
              <w:t xml:space="preserve">2023“. Respublikinėje kūrybinių darbų parodoje „Mano pirmoji abėcėlė“.  Respublikiniame projekte „Kūrybiškas antrinių žaliavų panaudojimas </w:t>
            </w:r>
            <w:r w:rsidR="00F90E47">
              <w:rPr>
                <w:szCs w:val="24"/>
                <w:lang w:eastAsia="lt-LT"/>
              </w:rPr>
              <w:t xml:space="preserve">kuriant metodines priemones“. </w:t>
            </w:r>
            <w:r w:rsidR="001E3030" w:rsidRPr="00D701A0">
              <w:rPr>
                <w:szCs w:val="24"/>
                <w:lang w:eastAsia="lt-LT"/>
              </w:rPr>
              <w:t>Respublikiniame metodinių priemonių projekte „Kuriu ir</w:t>
            </w:r>
            <w:r w:rsidR="00F90E47">
              <w:rPr>
                <w:szCs w:val="24"/>
                <w:lang w:eastAsia="lt-LT"/>
              </w:rPr>
              <w:t xml:space="preserve"> dalinuosi gerąja patirtimi“. </w:t>
            </w:r>
            <w:r w:rsidR="001E3030" w:rsidRPr="00D701A0">
              <w:rPr>
                <w:szCs w:val="24"/>
                <w:lang w:eastAsia="lt-LT"/>
              </w:rPr>
              <w:t>Respublikinėje aplinkosaugos STEAM projekte „Švari žemė - sveikas vaikas“.</w:t>
            </w:r>
            <w:r w:rsidR="00F90E47">
              <w:rPr>
                <w:szCs w:val="24"/>
                <w:lang w:eastAsia="lt-LT"/>
              </w:rPr>
              <w:t xml:space="preserve"> </w:t>
            </w:r>
            <w:r w:rsidR="001E3030">
              <w:rPr>
                <w:szCs w:val="24"/>
                <w:lang w:eastAsia="lt-LT"/>
              </w:rPr>
              <w:t>Su darželio bendruomenės darbelių paroda dalyvauta Vievio miesto Rudens šventėje.</w:t>
            </w:r>
          </w:p>
          <w:p w:rsidR="001E3030" w:rsidRPr="00D701A0" w:rsidRDefault="001E3030" w:rsidP="001E3030">
            <w:pPr>
              <w:jc w:val="both"/>
              <w:rPr>
                <w:szCs w:val="24"/>
                <w:lang w:eastAsia="lt-LT"/>
              </w:rPr>
            </w:pPr>
            <w:r w:rsidRPr="00D701A0">
              <w:rPr>
                <w:szCs w:val="24"/>
                <w:lang w:eastAsia="lt-LT"/>
              </w:rPr>
              <w:t xml:space="preserve">     </w:t>
            </w:r>
            <w:r w:rsidR="008A3A1B">
              <w:rPr>
                <w:szCs w:val="24"/>
                <w:lang w:eastAsia="lt-LT"/>
              </w:rPr>
              <w:t xml:space="preserve"> </w:t>
            </w:r>
            <w:r w:rsidRPr="00D701A0">
              <w:rPr>
                <w:szCs w:val="24"/>
                <w:lang w:eastAsia="lt-LT"/>
              </w:rPr>
              <w:t xml:space="preserve"> Sudarytos sąlygos gabių vaikų įgalinimui, ugdymo(si) kokybės užtikrinimui. Gabių ir talentingų vaikų gebėjimai plėtojami inicijuojant jų dalyvavimą įvairiuose respublikiniuose konkursuose</w:t>
            </w:r>
            <w:r w:rsidR="00F90E47">
              <w:rPr>
                <w:szCs w:val="24"/>
                <w:lang w:eastAsia="lt-LT"/>
              </w:rPr>
              <w:t>:</w:t>
            </w:r>
            <w:r w:rsidRPr="00D701A0">
              <w:rPr>
                <w:szCs w:val="24"/>
                <w:lang w:eastAsia="lt-LT"/>
              </w:rPr>
              <w:t xml:space="preserve"> „Dainingiausias ikimokyklinukas“, konkurso-festivalio „Augino močiutė“.</w:t>
            </w:r>
            <w:r w:rsidR="00C23DC2">
              <w:rPr>
                <w:szCs w:val="24"/>
                <w:lang w:eastAsia="lt-LT"/>
              </w:rPr>
              <w:t xml:space="preserve"> Šiuos vaikus parengė meninio ugdymo mokytoja.</w:t>
            </w:r>
          </w:p>
          <w:p w:rsidR="001E3030" w:rsidRPr="006D7F7B" w:rsidRDefault="00F90E47" w:rsidP="001E3030">
            <w:pPr>
              <w:jc w:val="both"/>
              <w:rPr>
                <w:szCs w:val="24"/>
                <w:lang w:eastAsia="lt-LT"/>
              </w:rPr>
            </w:pPr>
            <w:r>
              <w:rPr>
                <w:szCs w:val="24"/>
                <w:lang w:eastAsia="lt-LT"/>
              </w:rPr>
              <w:t xml:space="preserve"> </w:t>
            </w:r>
            <w:r w:rsidR="001E3030" w:rsidRPr="006D7F7B">
              <w:rPr>
                <w:szCs w:val="24"/>
                <w:lang w:eastAsia="lt-LT"/>
              </w:rPr>
              <w:t xml:space="preserve">    </w:t>
            </w:r>
            <w:r w:rsidR="008A3A1B">
              <w:rPr>
                <w:szCs w:val="24"/>
                <w:lang w:eastAsia="lt-LT"/>
              </w:rPr>
              <w:t xml:space="preserve"> </w:t>
            </w:r>
            <w:r w:rsidR="001E3030" w:rsidRPr="006D7F7B">
              <w:rPr>
                <w:szCs w:val="24"/>
                <w:lang w:eastAsia="lt-LT"/>
              </w:rPr>
              <w:t xml:space="preserve"> Visus metus palaikiau iniciatyvas, skatinau, raginau, pati inicijavau tradicinius renginius, kurie vyko 2023 metais. Palaikiau iniciatyvą su Rotary klubo atstovais, kurie vykdo humanitarinius projektus, tarptautinį bendradarbiavimą, toleranciją, gerą valią ir taiką. Iš jų gavome tūkstančius origami ,,gervelių,, kurias išlankstė japonų tautos žmonės, protestuodami ir kviesdami pasaulį prisidėti </w:t>
            </w:r>
            <w:r w:rsidR="001E3030">
              <w:rPr>
                <w:szCs w:val="24"/>
                <w:lang w:eastAsia="lt-LT"/>
              </w:rPr>
              <w:t>pri</w:t>
            </w:r>
            <w:r w:rsidR="001E3030" w:rsidRPr="006D7F7B">
              <w:rPr>
                <w:szCs w:val="24"/>
                <w:lang w:eastAsia="lt-LT"/>
              </w:rPr>
              <w:t>e protesto prieš invazinį karą Ukrainoje, prieš branduolinio ginklo panaudojimą. Už iniciatyvos palaikymą gavome dovanų marškinėlius vaikams ir publikaciją Japonijos spaudoje apie darželio dalyvavimą.  Puoselėjant tautiškumą vyko  visuotinė pilietinė iniciatyva "Atmintis gyva, nes liudija". Minėta Lietuvos valstybės atkūrimo diena šventiniam</w:t>
            </w:r>
            <w:r>
              <w:rPr>
                <w:szCs w:val="24"/>
                <w:lang w:eastAsia="lt-LT"/>
              </w:rPr>
              <w:t>e rytmetyje "Aš piešiu Lietuvą"</w:t>
            </w:r>
            <w:r w:rsidR="001E3030" w:rsidRPr="006D7F7B">
              <w:rPr>
                <w:szCs w:val="24"/>
                <w:lang w:eastAsia="lt-LT"/>
              </w:rPr>
              <w:t>, nepriklausomybės atkūrimo diena – Kovo 11-osios r</w:t>
            </w:r>
            <w:r>
              <w:rPr>
                <w:szCs w:val="24"/>
                <w:lang w:eastAsia="lt-LT"/>
              </w:rPr>
              <w:t>ytmetyje "Kur gimėm ir augom...</w:t>
            </w:r>
            <w:r w:rsidR="001E3030" w:rsidRPr="006D7F7B">
              <w:rPr>
                <w:szCs w:val="24"/>
                <w:lang w:eastAsia="lt-LT"/>
              </w:rPr>
              <w:t>"</w:t>
            </w:r>
            <w:r>
              <w:rPr>
                <w:szCs w:val="24"/>
                <w:lang w:eastAsia="lt-LT"/>
              </w:rPr>
              <w:t xml:space="preserve">, </w:t>
            </w:r>
            <w:r w:rsidR="001E3030" w:rsidRPr="006D7F7B">
              <w:rPr>
                <w:szCs w:val="24"/>
                <w:lang w:eastAsia="lt-LT"/>
              </w:rPr>
              <w:t xml:space="preserve">užgavėnės „Žiema, žiema, bėk iš kiemo“, tarptautinės pyragų dienos minėjimas, sėkmingai organizavau </w:t>
            </w:r>
            <w:r w:rsidRPr="006D7F7B">
              <w:rPr>
                <w:szCs w:val="24"/>
                <w:lang w:eastAsia="lt-LT"/>
              </w:rPr>
              <w:t>„</w:t>
            </w:r>
            <w:r w:rsidR="001E3030" w:rsidRPr="006D7F7B">
              <w:rPr>
                <w:szCs w:val="24"/>
                <w:lang w:eastAsia="lt-LT"/>
              </w:rPr>
              <w:t>Solidarumo bėgimą 2023</w:t>
            </w:r>
            <w:r w:rsidR="002D6335" w:rsidRPr="006D7F7B">
              <w:rPr>
                <w:szCs w:val="24"/>
                <w:lang w:eastAsia="lt-LT"/>
              </w:rPr>
              <w:t>“</w:t>
            </w:r>
            <w:r>
              <w:rPr>
                <w:szCs w:val="24"/>
                <w:lang w:eastAsia="lt-LT"/>
              </w:rPr>
              <w:t xml:space="preserve"> paaukotos surinktos lėšos, </w:t>
            </w:r>
            <w:r w:rsidR="002D6335" w:rsidRPr="006D7F7B">
              <w:rPr>
                <w:szCs w:val="24"/>
                <w:lang w:eastAsia="lt-LT"/>
              </w:rPr>
              <w:t>„</w:t>
            </w:r>
            <w:r w:rsidR="002D6335">
              <w:rPr>
                <w:szCs w:val="24"/>
                <w:lang w:eastAsia="lt-LT"/>
              </w:rPr>
              <w:t>Tolerancijos diena</w:t>
            </w:r>
            <w:r w:rsidR="002D6335" w:rsidRPr="006D7F7B">
              <w:rPr>
                <w:szCs w:val="24"/>
                <w:lang w:eastAsia="lt-LT"/>
              </w:rPr>
              <w:t>“</w:t>
            </w:r>
            <w:r w:rsidR="002D6335">
              <w:rPr>
                <w:szCs w:val="24"/>
                <w:lang w:eastAsia="lt-LT"/>
              </w:rPr>
              <w:t xml:space="preserve">, </w:t>
            </w:r>
            <w:r w:rsidR="001E3030" w:rsidRPr="006D7F7B">
              <w:rPr>
                <w:szCs w:val="24"/>
                <w:lang w:eastAsia="lt-LT"/>
              </w:rPr>
              <w:t xml:space="preserve">vaikų Velykos „Margučių kiemas“, Rugsėjo 1-oji „Skrydis į Naujuosius mokslo metus“ ir kt.  </w:t>
            </w:r>
          </w:p>
          <w:p w:rsidR="001E3030" w:rsidRPr="00CE302D" w:rsidRDefault="001E3030" w:rsidP="001E3030">
            <w:pPr>
              <w:jc w:val="both"/>
              <w:rPr>
                <w:szCs w:val="24"/>
                <w:lang w:eastAsia="lt-LT"/>
              </w:rPr>
            </w:pPr>
            <w:r w:rsidRPr="0046417B">
              <w:rPr>
                <w:szCs w:val="24"/>
                <w:lang w:eastAsia="lt-LT"/>
              </w:rPr>
              <w:t xml:space="preserve">        </w:t>
            </w:r>
            <w:r w:rsidRPr="00CE302D">
              <w:rPr>
                <w:szCs w:val="24"/>
                <w:lang w:eastAsia="lt-LT"/>
              </w:rPr>
              <w:t>Organizuotos edukacinės išvykos į: Elektrėnų savivaldybės policijos komisariato saugaus eismo klasę, Širvintų raj. Kernavės sen. „Elnių SPA“, Elektrėnų sav. Pylimų biblioteką ir kt</w:t>
            </w:r>
            <w:r w:rsidR="0013162B">
              <w:rPr>
                <w:szCs w:val="24"/>
                <w:lang w:eastAsia="lt-LT"/>
              </w:rPr>
              <w:t>.</w:t>
            </w:r>
            <w:r w:rsidRPr="00CE302D">
              <w:rPr>
                <w:szCs w:val="24"/>
                <w:lang w:eastAsia="lt-LT"/>
              </w:rPr>
              <w:t xml:space="preserve"> </w:t>
            </w:r>
          </w:p>
          <w:p w:rsidR="001E3030" w:rsidRPr="00CE302D" w:rsidRDefault="001E3030" w:rsidP="001E3030">
            <w:pPr>
              <w:jc w:val="both"/>
              <w:rPr>
                <w:szCs w:val="24"/>
                <w:lang w:eastAsia="lt-LT"/>
              </w:rPr>
            </w:pPr>
            <w:r w:rsidRPr="00CE302D">
              <w:rPr>
                <w:szCs w:val="24"/>
                <w:lang w:eastAsia="lt-LT"/>
              </w:rPr>
              <w:t xml:space="preserve">        Bendradarbiaujant su Elektrėnų savivaldybės Pylimų skyriaus biblioteka vykdytos edukacinės veiklos: Edukaciniai rytmečiai „Nuspalvink ir pasigamink atminimo ženklą”, „Net monstrai valosi dantis“, „Gandro belaukiant“</w:t>
            </w:r>
            <w:r w:rsidR="0013162B">
              <w:rPr>
                <w:szCs w:val="24"/>
                <w:lang w:eastAsia="lt-LT"/>
              </w:rPr>
              <w:t>, „Šiaurės šalių knygos savaitė</w:t>
            </w:r>
            <w:r w:rsidRPr="00CE302D">
              <w:rPr>
                <w:szCs w:val="24"/>
                <w:lang w:eastAsia="lt-LT"/>
              </w:rPr>
              <w:t>“, „Linksmojo moliūgo rytmetys“,</w:t>
            </w:r>
            <w:r w:rsidR="00F90E47">
              <w:rPr>
                <w:szCs w:val="24"/>
                <w:lang w:eastAsia="lt-LT"/>
              </w:rPr>
              <w:t xml:space="preserve"> Naujų knygelių pristatymas</w:t>
            </w:r>
            <w:r w:rsidR="0013162B">
              <w:rPr>
                <w:szCs w:val="24"/>
                <w:lang w:eastAsia="lt-LT"/>
              </w:rPr>
              <w:t>,</w:t>
            </w:r>
            <w:r w:rsidRPr="00CE302D">
              <w:rPr>
                <w:szCs w:val="24"/>
                <w:lang w:eastAsia="lt-LT"/>
              </w:rPr>
              <w:t xml:space="preserve"> „Pasakų skaitymas“.</w:t>
            </w:r>
          </w:p>
          <w:p w:rsidR="00CE302D" w:rsidRDefault="001E3030" w:rsidP="00CE302D">
            <w:pPr>
              <w:jc w:val="both"/>
              <w:rPr>
                <w:szCs w:val="24"/>
                <w:lang w:eastAsia="lt-LT"/>
              </w:rPr>
            </w:pPr>
            <w:r>
              <w:rPr>
                <w:szCs w:val="24"/>
                <w:lang w:eastAsia="lt-LT"/>
              </w:rPr>
              <w:t xml:space="preserve">       </w:t>
            </w:r>
            <w:r w:rsidR="00051075" w:rsidRPr="0046417B">
              <w:rPr>
                <w:szCs w:val="24"/>
                <w:lang w:eastAsia="lt-LT"/>
              </w:rPr>
              <w:t xml:space="preserve"> </w:t>
            </w:r>
            <w:r w:rsidR="009C4D36" w:rsidRPr="00D701A0">
              <w:rPr>
                <w:szCs w:val="24"/>
                <w:lang w:eastAsia="lt-LT"/>
              </w:rPr>
              <w:t>Formuojant vaikų sveikatos įgūdžius, įgyvendin</w:t>
            </w:r>
            <w:r w:rsidR="005B1556">
              <w:rPr>
                <w:szCs w:val="24"/>
                <w:lang w:eastAsia="lt-LT"/>
              </w:rPr>
              <w:t>t</w:t>
            </w:r>
            <w:r w:rsidR="009C4D36" w:rsidRPr="00D701A0">
              <w:rPr>
                <w:szCs w:val="24"/>
                <w:lang w:eastAsia="lt-LT"/>
              </w:rPr>
              <w:t xml:space="preserve">a </w:t>
            </w:r>
            <w:r w:rsidR="00C56AEE" w:rsidRPr="00D701A0">
              <w:rPr>
                <w:szCs w:val="24"/>
                <w:lang w:eastAsia="lt-LT"/>
              </w:rPr>
              <w:t xml:space="preserve">Respublikinė </w:t>
            </w:r>
            <w:r w:rsidR="009C4D36" w:rsidRPr="00D701A0">
              <w:rPr>
                <w:szCs w:val="24"/>
                <w:lang w:eastAsia="lt-LT"/>
              </w:rPr>
              <w:t>sveikatą stiprin</w:t>
            </w:r>
            <w:r w:rsidR="00C56AEE" w:rsidRPr="00D701A0">
              <w:rPr>
                <w:szCs w:val="24"/>
                <w:lang w:eastAsia="lt-LT"/>
              </w:rPr>
              <w:t>anti programa „Sveikata visus metus 2023</w:t>
            </w:r>
            <w:r w:rsidR="009C4D36" w:rsidRPr="00D701A0">
              <w:rPr>
                <w:szCs w:val="24"/>
                <w:lang w:eastAsia="lt-LT"/>
              </w:rPr>
              <w:t>“</w:t>
            </w:r>
            <w:r w:rsidR="00C56AEE" w:rsidRPr="00D701A0">
              <w:rPr>
                <w:szCs w:val="24"/>
                <w:lang w:eastAsia="lt-LT"/>
              </w:rPr>
              <w:t xml:space="preserve"> organizatorius LMNŠC</w:t>
            </w:r>
            <w:r w:rsidR="009C4D36" w:rsidRPr="00D701A0">
              <w:rPr>
                <w:szCs w:val="24"/>
                <w:lang w:eastAsia="lt-LT"/>
              </w:rPr>
              <w:t xml:space="preserve">. </w:t>
            </w:r>
            <w:r w:rsidR="008C6E5E" w:rsidRPr="00D701A0">
              <w:rPr>
                <w:szCs w:val="24"/>
                <w:lang w:eastAsia="lt-LT"/>
              </w:rPr>
              <w:t xml:space="preserve">Veiksmingai palaikant vaiko sveikatą ir saugumą užtikrinančias prevencines priemones, visa bendruomenė sutelkta saugios ir sveikos ugdymo aplinkos kūrimui. </w:t>
            </w:r>
            <w:r w:rsidR="00D701A0" w:rsidRPr="00D701A0">
              <w:rPr>
                <w:szCs w:val="24"/>
                <w:lang w:eastAsia="lt-LT"/>
              </w:rPr>
              <w:t xml:space="preserve">Ieškant vaikų psichinės sveikatos stiprinimo ir integracinio ugdymo organizavimo įvairovės galimybių, inicijavau patalpų pritaikymą vaikų emocinės iškrovos, nusiraminimo ir kūrybiškumo ugdymui. Suteikiant daugiau galimybių vaikui atsiskleisti ir modernizuojant edukacines aplinkas įgyvendintas projektas </w:t>
            </w:r>
            <w:r w:rsidR="005B1556" w:rsidRPr="00CE302D">
              <w:rPr>
                <w:szCs w:val="24"/>
                <w:lang w:eastAsia="lt-LT"/>
              </w:rPr>
              <w:t>„</w:t>
            </w:r>
            <w:r w:rsidR="00D701A0" w:rsidRPr="00D701A0">
              <w:rPr>
                <w:szCs w:val="24"/>
                <w:lang w:eastAsia="lt-LT"/>
              </w:rPr>
              <w:t>Poilsis-sveikatos šaltinis</w:t>
            </w:r>
            <w:r w:rsidR="005B1556" w:rsidRPr="00CE302D">
              <w:rPr>
                <w:szCs w:val="24"/>
                <w:lang w:eastAsia="lt-LT"/>
              </w:rPr>
              <w:t>“</w:t>
            </w:r>
            <w:r w:rsidR="00D701A0" w:rsidRPr="00D701A0">
              <w:rPr>
                <w:szCs w:val="24"/>
                <w:lang w:eastAsia="lt-LT"/>
              </w:rPr>
              <w:t>. Įrengta lauko edukacinė erdvė, kurioje visi vaikai ir darželio bendruomenė naudojasi įsigyta palapine, kurioje yra sėdmaišiai poilsiui, balansiniai kamuoliai taisyklingos laikysenos formavimui, sensoriniai kamuoliukai</w:t>
            </w:r>
            <w:r w:rsidR="002D6335">
              <w:rPr>
                <w:szCs w:val="24"/>
                <w:lang w:eastAsia="lt-LT"/>
              </w:rPr>
              <w:t xml:space="preserve"> </w:t>
            </w:r>
            <w:r w:rsidR="00D701A0" w:rsidRPr="00D701A0">
              <w:rPr>
                <w:szCs w:val="24"/>
                <w:lang w:eastAsia="lt-LT"/>
              </w:rPr>
              <w:t xml:space="preserve">- smulkiosios motorikos lavinimui. </w:t>
            </w:r>
            <w:r w:rsidR="005B1556">
              <w:rPr>
                <w:szCs w:val="24"/>
                <w:lang w:eastAsia="lt-LT"/>
              </w:rPr>
              <w:t>Tai</w:t>
            </w:r>
            <w:r w:rsidR="008C6E5E" w:rsidRPr="00D701A0">
              <w:rPr>
                <w:szCs w:val="24"/>
                <w:lang w:eastAsia="lt-LT"/>
              </w:rPr>
              <w:t xml:space="preserve"> Elektrėnų savivaldybės visuomenės sveikatos rėmimo specialiosios programos projektas „Poilsis</w:t>
            </w:r>
            <w:r w:rsidR="005B1556">
              <w:rPr>
                <w:szCs w:val="24"/>
                <w:lang w:eastAsia="lt-LT"/>
              </w:rPr>
              <w:t xml:space="preserve"> - </w:t>
            </w:r>
            <w:r w:rsidR="008C6E5E" w:rsidRPr="00D701A0">
              <w:rPr>
                <w:szCs w:val="24"/>
                <w:lang w:eastAsia="lt-LT"/>
              </w:rPr>
              <w:t>sveikatos šaltinis“ (gautas finansavimas 840</w:t>
            </w:r>
            <w:r w:rsidR="004D4373" w:rsidRPr="00D701A0">
              <w:rPr>
                <w:szCs w:val="24"/>
                <w:lang w:eastAsia="lt-LT"/>
              </w:rPr>
              <w:t xml:space="preserve"> </w:t>
            </w:r>
            <w:r w:rsidR="008C6E5E" w:rsidRPr="00D701A0">
              <w:rPr>
                <w:szCs w:val="24"/>
                <w:lang w:eastAsia="lt-LT"/>
              </w:rPr>
              <w:t>Eur)</w:t>
            </w:r>
            <w:r w:rsidR="00CE302D">
              <w:rPr>
                <w:szCs w:val="24"/>
                <w:lang w:eastAsia="lt-LT"/>
              </w:rPr>
              <w:t>.</w:t>
            </w:r>
            <w:r w:rsidR="008C6E5E" w:rsidRPr="00D701A0">
              <w:rPr>
                <w:szCs w:val="24"/>
                <w:lang w:eastAsia="lt-LT"/>
              </w:rPr>
              <w:t xml:space="preserve"> </w:t>
            </w:r>
          </w:p>
          <w:p w:rsidR="00052620" w:rsidRDefault="00CE302D" w:rsidP="00052620">
            <w:pPr>
              <w:jc w:val="both"/>
              <w:rPr>
                <w:rFonts w:eastAsia="MS Mincho;MS Gothic"/>
                <w:color w:val="FF0000"/>
              </w:rPr>
            </w:pPr>
            <w:r w:rsidRPr="00CE302D">
              <w:rPr>
                <w:szCs w:val="24"/>
                <w:lang w:eastAsia="lt-LT"/>
              </w:rPr>
              <w:lastRenderedPageBreak/>
              <w:t xml:space="preserve">     </w:t>
            </w:r>
            <w:r w:rsidR="008A3A1B">
              <w:rPr>
                <w:szCs w:val="24"/>
                <w:lang w:eastAsia="lt-LT"/>
              </w:rPr>
              <w:t xml:space="preserve"> </w:t>
            </w:r>
            <w:r w:rsidRPr="00CE302D">
              <w:rPr>
                <w:szCs w:val="24"/>
                <w:lang w:eastAsia="lt-LT"/>
              </w:rPr>
              <w:t xml:space="preserve"> Norint ugdyti aktyvų, smalsų, savo gebėjimais pasitikintį, mokytis norintį ikimokyklinio ir priešmokyklinio amžiaus vaiką, didelį dėmesį skiriame ugdymo erdvių atnaujinimui. Turtinant ugdymo grupių aplinką 2 kartus per metus ir esant poreikiui organizuojamas masinis grupių aprūpinimas ugdymo priemonių paketais. </w:t>
            </w:r>
            <w:r w:rsidRPr="009A7BBD">
              <w:t>Grupėse sudarytos sąlygos vaikams pabūti atskirai (palapinė, širma)</w:t>
            </w:r>
            <w:r>
              <w:t>, yra šviesos stalai</w:t>
            </w:r>
            <w:r w:rsidRPr="009A7BBD">
              <w:t>, žaidimai, kuriuos sunkumų turintys vaikai gali žaisti individualiai</w:t>
            </w:r>
            <w:r>
              <w:t xml:space="preserve">. </w:t>
            </w:r>
            <w:r w:rsidRPr="009A7BBD">
              <w:rPr>
                <w:bCs/>
                <w:lang w:eastAsia="lt-LT"/>
              </w:rPr>
              <w:t>Įrengta edukacinių erdvių: STEAM k</w:t>
            </w:r>
            <w:r w:rsidR="005B1556">
              <w:rPr>
                <w:bCs/>
                <w:lang w:eastAsia="lt-LT"/>
              </w:rPr>
              <w:t xml:space="preserve">lasė, </w:t>
            </w:r>
            <w:r w:rsidRPr="009A7BBD">
              <w:rPr>
                <w:rFonts w:eastAsia="MS Mincho;MS Gothic"/>
              </w:rPr>
              <w:t>edukacinės erdvės grupėse konstravimui, lauke stebėjimui, lauko klasė, daržas</w:t>
            </w:r>
            <w:r w:rsidR="0013162B">
              <w:rPr>
                <w:rFonts w:eastAsia="MS Mincho;MS Gothic"/>
              </w:rPr>
              <w:t xml:space="preserve"> (pakeltos lysvės)</w:t>
            </w:r>
            <w:r w:rsidRPr="009A7BBD">
              <w:rPr>
                <w:rFonts w:eastAsia="MS Mincho;MS Gothic"/>
                <w:color w:val="FF0000"/>
              </w:rPr>
              <w:t xml:space="preserve">. </w:t>
            </w:r>
          </w:p>
          <w:p w:rsidR="00CE302D" w:rsidRDefault="00052620" w:rsidP="00052620">
            <w:pPr>
              <w:jc w:val="both"/>
              <w:rPr>
                <w:szCs w:val="24"/>
                <w:lang w:eastAsia="lt-LT"/>
              </w:rPr>
            </w:pPr>
            <w:r>
              <w:rPr>
                <w:rFonts w:eastAsia="MS Mincho;MS Gothic"/>
                <w:color w:val="FF0000"/>
              </w:rPr>
              <w:t xml:space="preserve">        </w:t>
            </w:r>
            <w:r w:rsidR="00CE302D" w:rsidRPr="009A7BBD">
              <w:rPr>
                <w:rFonts w:eastAsia="MS Mincho;MS Gothic"/>
                <w:color w:val="FF0000"/>
              </w:rPr>
              <w:t xml:space="preserve"> </w:t>
            </w:r>
            <w:r>
              <w:rPr>
                <w:szCs w:val="24"/>
                <w:lang w:eastAsia="lt-LT"/>
              </w:rPr>
              <w:t>Gerinant</w:t>
            </w:r>
            <w:r w:rsidRPr="0049608E">
              <w:rPr>
                <w:szCs w:val="24"/>
                <w:lang w:eastAsia="lt-LT"/>
              </w:rPr>
              <w:t xml:space="preserve"> </w:t>
            </w:r>
            <w:r>
              <w:rPr>
                <w:szCs w:val="24"/>
                <w:lang w:eastAsia="lt-LT"/>
              </w:rPr>
              <w:t xml:space="preserve">ugdymo sąlygas ir aplinką – </w:t>
            </w:r>
            <w:r w:rsidR="005B1556">
              <w:rPr>
                <w:szCs w:val="24"/>
                <w:lang w:eastAsia="lt-LT"/>
              </w:rPr>
              <w:t xml:space="preserve">atliktas </w:t>
            </w:r>
            <w:r>
              <w:rPr>
                <w:szCs w:val="24"/>
                <w:lang w:eastAsia="lt-LT"/>
              </w:rPr>
              <w:t>trijų</w:t>
            </w:r>
            <w:r w:rsidRPr="0049608E">
              <w:rPr>
                <w:szCs w:val="24"/>
                <w:lang w:eastAsia="lt-LT"/>
              </w:rPr>
              <w:t xml:space="preserve"> ikimokyklinio amžiaus grup</w:t>
            </w:r>
            <w:r>
              <w:rPr>
                <w:szCs w:val="24"/>
                <w:lang w:eastAsia="lt-LT"/>
              </w:rPr>
              <w:t xml:space="preserve">ių virtuvėlių remontas </w:t>
            </w:r>
            <w:r w:rsidRPr="0049608E">
              <w:rPr>
                <w:szCs w:val="24"/>
                <w:lang w:eastAsia="lt-LT"/>
              </w:rPr>
              <w:t>ir taip</w:t>
            </w:r>
            <w:r>
              <w:rPr>
                <w:szCs w:val="24"/>
                <w:lang w:eastAsia="lt-LT"/>
              </w:rPr>
              <w:t xml:space="preserve"> </w:t>
            </w:r>
            <w:r w:rsidRPr="0049608E">
              <w:rPr>
                <w:szCs w:val="24"/>
                <w:lang w:eastAsia="lt-LT"/>
              </w:rPr>
              <w:t>užtikrintas atitikimas higienos normoms</w:t>
            </w:r>
            <w:r>
              <w:rPr>
                <w:szCs w:val="24"/>
                <w:lang w:eastAsia="lt-LT"/>
              </w:rPr>
              <w:t>.</w:t>
            </w:r>
          </w:p>
          <w:p w:rsidR="00052620" w:rsidRPr="0049608E" w:rsidRDefault="00052620" w:rsidP="00052620">
            <w:pPr>
              <w:jc w:val="both"/>
              <w:rPr>
                <w:szCs w:val="24"/>
                <w:lang w:eastAsia="lt-LT"/>
              </w:rPr>
            </w:pPr>
            <w:r>
              <w:rPr>
                <w:szCs w:val="24"/>
                <w:lang w:eastAsia="lt-LT"/>
              </w:rPr>
              <w:t xml:space="preserve">         P</w:t>
            </w:r>
            <w:r w:rsidRPr="0049608E">
              <w:rPr>
                <w:szCs w:val="24"/>
                <w:lang w:eastAsia="lt-LT"/>
              </w:rPr>
              <w:t>ritaikyti Įstaigos aplinkas švietimo reikmėms – atnaujinti</w:t>
            </w:r>
            <w:r>
              <w:rPr>
                <w:szCs w:val="24"/>
                <w:lang w:eastAsia="lt-LT"/>
              </w:rPr>
              <w:t xml:space="preserve"> </w:t>
            </w:r>
            <w:r w:rsidRPr="0049608E">
              <w:rPr>
                <w:szCs w:val="24"/>
                <w:lang w:eastAsia="lt-LT"/>
              </w:rPr>
              <w:t>baldai grupė</w:t>
            </w:r>
            <w:r>
              <w:rPr>
                <w:szCs w:val="24"/>
                <w:lang w:eastAsia="lt-LT"/>
              </w:rPr>
              <w:t>s</w:t>
            </w:r>
            <w:r w:rsidRPr="0049608E">
              <w:rPr>
                <w:szCs w:val="24"/>
                <w:lang w:eastAsia="lt-LT"/>
              </w:rPr>
              <w:t xml:space="preserve">e </w:t>
            </w:r>
            <w:r>
              <w:rPr>
                <w:szCs w:val="24"/>
                <w:lang w:eastAsia="lt-LT"/>
              </w:rPr>
              <w:t>(</w:t>
            </w:r>
            <w:r w:rsidRPr="0049608E">
              <w:rPr>
                <w:szCs w:val="24"/>
                <w:lang w:eastAsia="lt-LT"/>
              </w:rPr>
              <w:t>lentynos, žaislų komodos</w:t>
            </w:r>
            <w:r>
              <w:rPr>
                <w:szCs w:val="24"/>
                <w:lang w:eastAsia="lt-LT"/>
              </w:rPr>
              <w:t>, stalviršiai, lovyčių čiužiniai).</w:t>
            </w:r>
          </w:p>
          <w:p w:rsidR="00CE302D" w:rsidRDefault="005B1556" w:rsidP="004D4373">
            <w:pPr>
              <w:jc w:val="both"/>
              <w:rPr>
                <w:szCs w:val="24"/>
                <w:lang w:eastAsia="lt-LT"/>
              </w:rPr>
            </w:pPr>
            <w:r>
              <w:rPr>
                <w:szCs w:val="24"/>
                <w:lang w:eastAsia="lt-LT"/>
              </w:rPr>
              <w:t xml:space="preserve">         </w:t>
            </w:r>
            <w:r w:rsidR="00CE302D" w:rsidRPr="0046417B">
              <w:rPr>
                <w:szCs w:val="24"/>
                <w:lang w:eastAsia="lt-LT"/>
              </w:rPr>
              <w:t>Aprūpinant darbuotojus būtinomis darbo priemonėmis</w:t>
            </w:r>
            <w:r>
              <w:rPr>
                <w:szCs w:val="24"/>
                <w:lang w:eastAsia="lt-LT"/>
              </w:rPr>
              <w:t xml:space="preserve"> - </w:t>
            </w:r>
            <w:r w:rsidR="00CE302D" w:rsidRPr="0046417B">
              <w:rPr>
                <w:szCs w:val="24"/>
                <w:lang w:eastAsia="lt-LT"/>
              </w:rPr>
              <w:t xml:space="preserve">nupirktas </w:t>
            </w:r>
            <w:r w:rsidR="00CE302D">
              <w:rPr>
                <w:szCs w:val="24"/>
                <w:lang w:eastAsia="lt-LT"/>
              </w:rPr>
              <w:t>nešiojamas</w:t>
            </w:r>
            <w:r>
              <w:rPr>
                <w:szCs w:val="24"/>
                <w:lang w:eastAsia="lt-LT"/>
              </w:rPr>
              <w:t xml:space="preserve"> </w:t>
            </w:r>
            <w:r w:rsidR="00CE302D">
              <w:rPr>
                <w:szCs w:val="24"/>
                <w:lang w:eastAsia="lt-LT"/>
              </w:rPr>
              <w:t xml:space="preserve">kompiuteris, </w:t>
            </w:r>
            <w:r w:rsidR="00052620">
              <w:rPr>
                <w:szCs w:val="24"/>
                <w:lang w:eastAsia="lt-LT"/>
              </w:rPr>
              <w:t>daugiafunkcinis kopijavimo aparatas</w:t>
            </w:r>
            <w:r w:rsidR="00CE302D">
              <w:rPr>
                <w:szCs w:val="24"/>
                <w:lang w:eastAsia="lt-LT"/>
              </w:rPr>
              <w:t>, darbo stalas.</w:t>
            </w:r>
          </w:p>
          <w:p w:rsidR="00F309B4" w:rsidRPr="00F309B4" w:rsidRDefault="00F309B4" w:rsidP="00F309B4">
            <w:pPr>
              <w:jc w:val="both"/>
              <w:rPr>
                <w:szCs w:val="24"/>
                <w:lang w:eastAsia="lt-LT"/>
              </w:rPr>
            </w:pPr>
            <w:r w:rsidRPr="00F309B4">
              <w:rPr>
                <w:szCs w:val="24"/>
                <w:lang w:eastAsia="lt-LT"/>
              </w:rPr>
              <w:t xml:space="preserve">Dėl didelio poreikio ir mažų finansinių galimybių, skatinau bendruomenę skirti įstaigai 1,2 % gyventojų pajamų mokesčio. GPM surinkta </w:t>
            </w:r>
            <w:r w:rsidR="00D141E3" w:rsidRPr="00D141E3">
              <w:rPr>
                <w:szCs w:val="24"/>
                <w:lang w:eastAsia="lt-LT"/>
              </w:rPr>
              <w:t>634</w:t>
            </w:r>
            <w:r w:rsidRPr="00D141E3">
              <w:rPr>
                <w:szCs w:val="24"/>
                <w:lang w:eastAsia="lt-LT"/>
              </w:rPr>
              <w:t xml:space="preserve"> E</w:t>
            </w:r>
            <w:r w:rsidR="006F032A">
              <w:rPr>
                <w:szCs w:val="24"/>
                <w:lang w:eastAsia="lt-LT"/>
              </w:rPr>
              <w:t>ur</w:t>
            </w:r>
            <w:r w:rsidRPr="00F309B4">
              <w:rPr>
                <w:szCs w:val="24"/>
                <w:lang w:eastAsia="lt-LT"/>
              </w:rPr>
              <w:t xml:space="preserve">. </w:t>
            </w:r>
          </w:p>
          <w:p w:rsidR="004D4373" w:rsidRPr="00D701A0" w:rsidRDefault="00F309B4" w:rsidP="004D4373">
            <w:pPr>
              <w:jc w:val="both"/>
              <w:rPr>
                <w:szCs w:val="24"/>
                <w:lang w:eastAsia="lt-LT"/>
              </w:rPr>
            </w:pPr>
            <w:r>
              <w:rPr>
                <w:color w:val="FF0000"/>
                <w:szCs w:val="24"/>
                <w:lang w:eastAsia="lt-LT"/>
              </w:rPr>
              <w:t xml:space="preserve">        </w:t>
            </w:r>
            <w:r w:rsidR="005B1556">
              <w:rPr>
                <w:szCs w:val="24"/>
                <w:lang w:eastAsia="lt-LT"/>
              </w:rPr>
              <w:t xml:space="preserve"> </w:t>
            </w:r>
            <w:r w:rsidR="009C4D36" w:rsidRPr="00D701A0">
              <w:rPr>
                <w:szCs w:val="24"/>
                <w:lang w:eastAsia="lt-LT"/>
              </w:rPr>
              <w:t>Įstaigoje organizuojamas sveikas vaikų maitinimas, dalyvauta programose „Vaisių vartojimo skatinimas mokyklose“ ir „Pienas vaikams“, siekiant įdiegti vaikams supratimą apie vaisių ir daržovių vartojimo teigiamą poveikį sveikatai.</w:t>
            </w:r>
            <w:r w:rsidR="004D4373" w:rsidRPr="00D701A0">
              <w:rPr>
                <w:szCs w:val="24"/>
                <w:lang w:eastAsia="lt-LT"/>
              </w:rPr>
              <w:t xml:space="preserve"> Kasmet dalyvaujame Europos Sąjungos ir Lietuvos Respublikos valstybės biudžeto lėšomis finansuojamoje programoje "Vaisių ir daržovių bei pieno produktų vartojimo skatinimas ugdymo įstaigose". Pieno paramą sudaro ekologiškas pienas, jogurtas, PikNik plėšomos sūrio lazdelės, o vaisių paramą - morkos, obuoliai ir sultys. </w:t>
            </w:r>
            <w:r w:rsidR="006D7F7B" w:rsidRPr="0046417B">
              <w:rPr>
                <w:szCs w:val="24"/>
                <w:lang w:eastAsia="lt-LT"/>
              </w:rPr>
              <w:t xml:space="preserve">Visus metus buvo vykdomas projektas </w:t>
            </w:r>
            <w:r w:rsidR="006D7F7B" w:rsidRPr="0046417B">
              <w:t>"</w:t>
            </w:r>
            <w:r w:rsidR="006D7F7B" w:rsidRPr="0046417B">
              <w:rPr>
                <w:szCs w:val="24"/>
                <w:lang w:eastAsia="lt-LT"/>
              </w:rPr>
              <w:t>Saldintą arbatą keičiu į žaliuosius kokteilius</w:t>
            </w:r>
            <w:r w:rsidR="006D7F7B" w:rsidRPr="0046417B">
              <w:t>",</w:t>
            </w:r>
            <w:r w:rsidR="006D7F7B">
              <w:rPr>
                <w:szCs w:val="24"/>
                <w:lang w:eastAsia="lt-LT"/>
              </w:rPr>
              <w:t xml:space="preserve"> kuriame dalyvavo  visos</w:t>
            </w:r>
            <w:r w:rsidR="006D7F7B" w:rsidRPr="0046417B">
              <w:rPr>
                <w:szCs w:val="24"/>
                <w:lang w:eastAsia="lt-LT"/>
              </w:rPr>
              <w:t xml:space="preserve"> darželio grupės. Tai 2021 m. laimėto projekto tęsinys.</w:t>
            </w:r>
          </w:p>
          <w:p w:rsidR="004D4373" w:rsidRPr="00D701A0" w:rsidRDefault="004D4373" w:rsidP="004D4373">
            <w:pPr>
              <w:jc w:val="both"/>
              <w:rPr>
                <w:szCs w:val="24"/>
                <w:lang w:eastAsia="lt-LT"/>
              </w:rPr>
            </w:pPr>
            <w:r w:rsidRPr="00D701A0">
              <w:rPr>
                <w:szCs w:val="24"/>
                <w:lang w:eastAsia="lt-LT"/>
              </w:rPr>
              <w:t xml:space="preserve">        Užtikrinant vaikams tiekiamo maisto ir geriamojo vandens kokybę vieną kartą per metus yra vykdoma laboratorinė savikontrolė.</w:t>
            </w:r>
          </w:p>
          <w:p w:rsidR="004D4373" w:rsidRPr="00D701A0" w:rsidRDefault="004D4373" w:rsidP="004D4373">
            <w:pPr>
              <w:jc w:val="both"/>
              <w:rPr>
                <w:szCs w:val="24"/>
                <w:lang w:eastAsia="lt-LT"/>
              </w:rPr>
            </w:pPr>
            <w:r w:rsidRPr="00D701A0">
              <w:rPr>
                <w:szCs w:val="24"/>
                <w:lang w:eastAsia="lt-LT"/>
              </w:rPr>
              <w:t xml:space="preserve">        Valstybinės maisto ir veterinarijos tarnybos planinio patikrinimo 202</w:t>
            </w:r>
            <w:r w:rsidR="005A0B29" w:rsidRPr="00D701A0">
              <w:rPr>
                <w:szCs w:val="24"/>
                <w:lang w:eastAsia="lt-LT"/>
              </w:rPr>
              <w:t>3</w:t>
            </w:r>
            <w:r w:rsidRPr="00D701A0">
              <w:rPr>
                <w:szCs w:val="24"/>
                <w:lang w:eastAsia="lt-LT"/>
              </w:rPr>
              <w:t>-0</w:t>
            </w:r>
            <w:r w:rsidR="005A0B29" w:rsidRPr="00D701A0">
              <w:rPr>
                <w:szCs w:val="24"/>
                <w:lang w:eastAsia="lt-LT"/>
              </w:rPr>
              <w:t>9</w:t>
            </w:r>
            <w:r w:rsidRPr="00D701A0">
              <w:rPr>
                <w:szCs w:val="24"/>
                <w:lang w:eastAsia="lt-LT"/>
              </w:rPr>
              <w:t>-</w:t>
            </w:r>
            <w:r w:rsidR="005A0B29" w:rsidRPr="00D701A0">
              <w:rPr>
                <w:szCs w:val="24"/>
                <w:lang w:eastAsia="lt-LT"/>
              </w:rPr>
              <w:t>03</w:t>
            </w:r>
            <w:r w:rsidRPr="00D701A0">
              <w:rPr>
                <w:szCs w:val="24"/>
                <w:lang w:eastAsia="lt-LT"/>
              </w:rPr>
              <w:t xml:space="preserve"> Nr.69</w:t>
            </w:r>
            <w:r w:rsidR="00D141E3">
              <w:rPr>
                <w:szCs w:val="24"/>
                <w:lang w:eastAsia="lt-LT"/>
              </w:rPr>
              <w:t xml:space="preserve"> </w:t>
            </w:r>
            <w:r w:rsidRPr="00D701A0">
              <w:rPr>
                <w:szCs w:val="24"/>
                <w:lang w:eastAsia="lt-LT"/>
              </w:rPr>
              <w:t>MĮP-</w:t>
            </w:r>
            <w:r w:rsidR="00E12CB1" w:rsidRPr="00D701A0">
              <w:rPr>
                <w:szCs w:val="24"/>
                <w:lang w:eastAsia="lt-LT"/>
              </w:rPr>
              <w:t>4670</w:t>
            </w:r>
            <w:r w:rsidRPr="00D701A0">
              <w:rPr>
                <w:szCs w:val="24"/>
                <w:lang w:eastAsia="lt-LT"/>
              </w:rPr>
              <w:t xml:space="preserve"> metu pažeidimų nenustatyta.</w:t>
            </w:r>
            <w:r w:rsidR="00E12CB1" w:rsidRPr="00D701A0">
              <w:rPr>
                <w:szCs w:val="24"/>
                <w:lang w:eastAsia="lt-LT"/>
              </w:rPr>
              <w:t xml:space="preserve"> Pagal atitikties higienos reikalavimus gavome 5 vertinimo balus (100.0 taškai).</w:t>
            </w:r>
          </w:p>
          <w:p w:rsidR="004D4373" w:rsidRPr="00D701A0" w:rsidRDefault="00E12CB1" w:rsidP="004D4373">
            <w:pPr>
              <w:jc w:val="both"/>
              <w:rPr>
                <w:szCs w:val="24"/>
                <w:lang w:eastAsia="lt-LT"/>
              </w:rPr>
            </w:pPr>
            <w:r w:rsidRPr="00D701A0">
              <w:rPr>
                <w:szCs w:val="24"/>
                <w:lang w:eastAsia="lt-LT"/>
              </w:rPr>
              <w:t xml:space="preserve">       </w:t>
            </w:r>
            <w:r w:rsidR="004D4373" w:rsidRPr="00D701A0">
              <w:rPr>
                <w:szCs w:val="24"/>
                <w:lang w:eastAsia="lt-LT"/>
              </w:rPr>
              <w:t>Techninės kontrolės tarnyba UAB TUVLITA 202</w:t>
            </w:r>
            <w:r w:rsidR="005A0B29" w:rsidRPr="00D701A0">
              <w:rPr>
                <w:szCs w:val="24"/>
                <w:lang w:eastAsia="lt-LT"/>
              </w:rPr>
              <w:t>3</w:t>
            </w:r>
            <w:r w:rsidR="004D4373" w:rsidRPr="00D701A0">
              <w:rPr>
                <w:szCs w:val="24"/>
                <w:lang w:eastAsia="lt-LT"/>
              </w:rPr>
              <w:t>-05-</w:t>
            </w:r>
            <w:r w:rsidR="005A0B29" w:rsidRPr="00D701A0">
              <w:rPr>
                <w:szCs w:val="24"/>
                <w:lang w:eastAsia="lt-LT"/>
              </w:rPr>
              <w:t>05</w:t>
            </w:r>
            <w:r w:rsidR="004D4373" w:rsidRPr="00D701A0">
              <w:rPr>
                <w:szCs w:val="24"/>
                <w:lang w:eastAsia="lt-LT"/>
              </w:rPr>
              <w:t xml:space="preserve"> atliko vaikų žaidimų aikštelės įrenginių pagrindinę metinę kontrolę. Trūkumų nenustatyta.</w:t>
            </w:r>
          </w:p>
          <w:p w:rsidR="009C4D36" w:rsidRPr="001E3030" w:rsidRDefault="0077735E" w:rsidP="008A3A1B">
            <w:pPr>
              <w:jc w:val="both"/>
              <w:rPr>
                <w:szCs w:val="24"/>
                <w:lang w:eastAsia="lt-LT"/>
              </w:rPr>
            </w:pPr>
            <w:r w:rsidRPr="00D701A0">
              <w:rPr>
                <w:szCs w:val="24"/>
                <w:lang w:eastAsia="lt-LT"/>
              </w:rPr>
              <w:t xml:space="preserve">      </w:t>
            </w:r>
            <w:r w:rsidR="00A606B5" w:rsidRPr="0046417B">
              <w:rPr>
                <w:szCs w:val="24"/>
                <w:lang w:eastAsia="lt-LT"/>
              </w:rPr>
              <w:t xml:space="preserve"> </w:t>
            </w:r>
            <w:r w:rsidR="009C4D36" w:rsidRPr="001E3030">
              <w:rPr>
                <w:szCs w:val="24"/>
                <w:lang w:eastAsia="lt-LT"/>
              </w:rPr>
              <w:t>2023 metais kėliau</w:t>
            </w:r>
            <w:r w:rsidR="0013162B">
              <w:rPr>
                <w:szCs w:val="24"/>
                <w:lang w:eastAsia="lt-LT"/>
              </w:rPr>
              <w:t xml:space="preserve"> savo kvalifikaciją dalyvaudama </w:t>
            </w:r>
            <w:r w:rsidR="009C4D36" w:rsidRPr="001E3030">
              <w:rPr>
                <w:szCs w:val="24"/>
                <w:lang w:eastAsia="lt-LT"/>
              </w:rPr>
              <w:t>mokymuose, konferencijose, seminaruose. Dalyvavau ilgalaikėje programoje „</w:t>
            </w:r>
            <w:r w:rsidR="005C4612" w:rsidRPr="001E3030">
              <w:rPr>
                <w:szCs w:val="24"/>
                <w:lang w:eastAsia="lt-LT"/>
              </w:rPr>
              <w:t>Ikimokyklinio ir priešmokyklinio ugdymo programas vykdančių mokyklų veiklos kokybės įsivertinimas</w:t>
            </w:r>
            <w:r w:rsidR="009C4D36" w:rsidRPr="001E3030">
              <w:rPr>
                <w:szCs w:val="24"/>
                <w:lang w:eastAsia="lt-LT"/>
              </w:rPr>
              <w:t>“, 2023-</w:t>
            </w:r>
            <w:r w:rsidR="001E4844" w:rsidRPr="001E3030">
              <w:rPr>
                <w:szCs w:val="24"/>
                <w:lang w:eastAsia="lt-LT"/>
              </w:rPr>
              <w:t>12</w:t>
            </w:r>
            <w:r w:rsidR="009C4D36" w:rsidRPr="001E3030">
              <w:rPr>
                <w:szCs w:val="24"/>
                <w:lang w:eastAsia="lt-LT"/>
              </w:rPr>
              <w:t>-</w:t>
            </w:r>
            <w:r w:rsidR="001E4844" w:rsidRPr="001E3030">
              <w:rPr>
                <w:szCs w:val="24"/>
                <w:lang w:eastAsia="lt-LT"/>
              </w:rPr>
              <w:t xml:space="preserve">06 </w:t>
            </w:r>
            <w:r w:rsidR="00815DC4" w:rsidRPr="001E3030">
              <w:rPr>
                <w:szCs w:val="24"/>
                <w:lang w:eastAsia="lt-LT"/>
              </w:rPr>
              <w:t>Kauno</w:t>
            </w:r>
            <w:r w:rsidR="009C4D36" w:rsidRPr="001E3030">
              <w:rPr>
                <w:szCs w:val="24"/>
                <w:lang w:eastAsia="lt-LT"/>
              </w:rPr>
              <w:t xml:space="preserve"> Švietimo </w:t>
            </w:r>
            <w:r w:rsidR="00815DC4" w:rsidRPr="001E3030">
              <w:rPr>
                <w:szCs w:val="24"/>
                <w:lang w:eastAsia="lt-LT"/>
              </w:rPr>
              <w:t>inovacijų</w:t>
            </w:r>
            <w:r w:rsidR="009C4D36" w:rsidRPr="001E3030">
              <w:rPr>
                <w:szCs w:val="24"/>
                <w:lang w:eastAsia="lt-LT"/>
              </w:rPr>
              <w:t xml:space="preserve"> centro pažyma Nr.</w:t>
            </w:r>
            <w:r w:rsidR="00815DC4" w:rsidRPr="001E3030">
              <w:rPr>
                <w:szCs w:val="24"/>
                <w:lang w:eastAsia="lt-LT"/>
              </w:rPr>
              <w:t>KT3-12</w:t>
            </w:r>
            <w:r w:rsidR="005B1556">
              <w:rPr>
                <w:szCs w:val="24"/>
                <w:lang w:eastAsia="lt-LT"/>
              </w:rPr>
              <w:t>;</w:t>
            </w:r>
            <w:r w:rsidR="009C4D36" w:rsidRPr="001E3030">
              <w:rPr>
                <w:szCs w:val="24"/>
                <w:lang w:eastAsia="lt-LT"/>
              </w:rPr>
              <w:t xml:space="preserve"> </w:t>
            </w:r>
            <w:r w:rsidR="00812D57" w:rsidRPr="001E3030">
              <w:rPr>
                <w:szCs w:val="24"/>
                <w:lang w:eastAsia="lt-LT"/>
              </w:rPr>
              <w:t>I-os p</w:t>
            </w:r>
            <w:r w:rsidR="005B1556">
              <w:rPr>
                <w:szCs w:val="24"/>
                <w:lang w:eastAsia="lt-LT"/>
              </w:rPr>
              <w:t>akopos praktiniuose mokymuose „</w:t>
            </w:r>
            <w:r w:rsidR="00812D57" w:rsidRPr="001E3030">
              <w:rPr>
                <w:szCs w:val="24"/>
                <w:lang w:eastAsia="lt-LT"/>
              </w:rPr>
              <w:t>Viešųjų pirkimų vykdy</w:t>
            </w:r>
            <w:r w:rsidR="00F23217">
              <w:rPr>
                <w:szCs w:val="24"/>
                <w:lang w:eastAsia="lt-LT"/>
              </w:rPr>
              <w:t xml:space="preserve">mas pradedantiesiems 2023 m.“, </w:t>
            </w:r>
            <w:r w:rsidR="00812D57" w:rsidRPr="001E3030">
              <w:rPr>
                <w:szCs w:val="24"/>
                <w:lang w:eastAsia="lt-LT"/>
              </w:rPr>
              <w:t>2023-04-13 Viešųjų pirkimų agentūros sertifikatas Nr. NT421803</w:t>
            </w:r>
            <w:r w:rsidR="005B1556">
              <w:rPr>
                <w:szCs w:val="24"/>
                <w:lang w:eastAsia="lt-LT"/>
              </w:rPr>
              <w:t>;</w:t>
            </w:r>
            <w:r w:rsidR="00812D57" w:rsidRPr="001E3030">
              <w:rPr>
                <w:szCs w:val="24"/>
                <w:lang w:eastAsia="lt-LT"/>
              </w:rPr>
              <w:t xml:space="preserve"> </w:t>
            </w:r>
            <w:r w:rsidR="005B1556">
              <w:rPr>
                <w:szCs w:val="24"/>
                <w:lang w:eastAsia="lt-LT"/>
              </w:rPr>
              <w:t>mokymuose „</w:t>
            </w:r>
            <w:r w:rsidR="00815DC4" w:rsidRPr="001E3030">
              <w:rPr>
                <w:szCs w:val="24"/>
                <w:lang w:eastAsia="lt-LT"/>
              </w:rPr>
              <w:t>Švietimo įstaigų darbo užmokesčio skaičiavimo pakeitimai nuo 2024 m.</w:t>
            </w:r>
            <w:r w:rsidR="009C4D36" w:rsidRPr="001E3030">
              <w:rPr>
                <w:szCs w:val="24"/>
                <w:lang w:eastAsia="lt-LT"/>
              </w:rPr>
              <w:t>“, 2023-</w:t>
            </w:r>
            <w:r w:rsidR="00815DC4" w:rsidRPr="001E3030">
              <w:rPr>
                <w:szCs w:val="24"/>
                <w:lang w:eastAsia="lt-LT"/>
              </w:rPr>
              <w:t>12</w:t>
            </w:r>
            <w:r w:rsidR="009C4D36" w:rsidRPr="001E3030">
              <w:rPr>
                <w:szCs w:val="24"/>
                <w:lang w:eastAsia="lt-LT"/>
              </w:rPr>
              <w:t>-1</w:t>
            </w:r>
            <w:r w:rsidR="00815DC4" w:rsidRPr="001E3030">
              <w:rPr>
                <w:szCs w:val="24"/>
                <w:lang w:eastAsia="lt-LT"/>
              </w:rPr>
              <w:t>5</w:t>
            </w:r>
            <w:r w:rsidR="009C4D36" w:rsidRPr="001E3030">
              <w:rPr>
                <w:szCs w:val="24"/>
                <w:lang w:eastAsia="lt-LT"/>
              </w:rPr>
              <w:t xml:space="preserve"> </w:t>
            </w:r>
            <w:r w:rsidR="00812D57" w:rsidRPr="001E3030">
              <w:rPr>
                <w:szCs w:val="24"/>
                <w:lang w:eastAsia="lt-LT"/>
              </w:rPr>
              <w:t xml:space="preserve">„Mokymų klubo projektai“ pažymėjimas </w:t>
            </w:r>
            <w:r w:rsidR="009C4D36" w:rsidRPr="001E3030">
              <w:rPr>
                <w:szCs w:val="24"/>
                <w:lang w:eastAsia="lt-LT"/>
              </w:rPr>
              <w:t>Nr.</w:t>
            </w:r>
            <w:r w:rsidR="00D141E3">
              <w:rPr>
                <w:szCs w:val="24"/>
                <w:lang w:eastAsia="lt-LT"/>
              </w:rPr>
              <w:t xml:space="preserve"> </w:t>
            </w:r>
            <w:r w:rsidR="00815DC4" w:rsidRPr="001E3030">
              <w:rPr>
                <w:szCs w:val="24"/>
                <w:lang w:eastAsia="lt-LT"/>
              </w:rPr>
              <w:t>377231215-10</w:t>
            </w:r>
            <w:r w:rsidR="005B1556">
              <w:rPr>
                <w:szCs w:val="24"/>
                <w:lang w:eastAsia="lt-LT"/>
              </w:rPr>
              <w:t>;</w:t>
            </w:r>
            <w:r w:rsidR="009C4D36" w:rsidRPr="001E3030">
              <w:rPr>
                <w:szCs w:val="24"/>
                <w:lang w:eastAsia="lt-LT"/>
              </w:rPr>
              <w:t xml:space="preserve"> „Respublikinėje metodinėje -</w:t>
            </w:r>
            <w:r w:rsidR="005B1556">
              <w:rPr>
                <w:szCs w:val="24"/>
                <w:lang w:eastAsia="lt-LT"/>
              </w:rPr>
              <w:t xml:space="preserve"> </w:t>
            </w:r>
            <w:r w:rsidR="009C4D36" w:rsidRPr="001E3030">
              <w:rPr>
                <w:szCs w:val="24"/>
                <w:lang w:eastAsia="lt-LT"/>
              </w:rPr>
              <w:t>praktinėje švietimo įstaigų vadovų ir mokytojų konferencijoje „</w:t>
            </w:r>
            <w:r w:rsidR="00815DC4" w:rsidRPr="001E3030">
              <w:rPr>
                <w:szCs w:val="24"/>
                <w:lang w:eastAsia="lt-LT"/>
              </w:rPr>
              <w:t>Lietuvos virtuali ikimokyklinio ugdymo įstaigų metodinė</w:t>
            </w:r>
            <w:r w:rsidR="005B1556">
              <w:rPr>
                <w:szCs w:val="24"/>
                <w:lang w:eastAsia="lt-LT"/>
              </w:rPr>
              <w:t xml:space="preserve"> </w:t>
            </w:r>
            <w:r w:rsidR="00815DC4" w:rsidRPr="001E3030">
              <w:rPr>
                <w:szCs w:val="24"/>
                <w:lang w:eastAsia="lt-LT"/>
              </w:rPr>
              <w:t>-</w:t>
            </w:r>
            <w:r w:rsidR="005B1556">
              <w:rPr>
                <w:szCs w:val="24"/>
                <w:lang w:eastAsia="lt-LT"/>
              </w:rPr>
              <w:t xml:space="preserve"> </w:t>
            </w:r>
            <w:r w:rsidR="00815DC4" w:rsidRPr="001E3030">
              <w:rPr>
                <w:szCs w:val="24"/>
                <w:lang w:eastAsia="lt-LT"/>
              </w:rPr>
              <w:t>praktinė konferencija ,,Steam ugdymo perspektyvos</w:t>
            </w:r>
            <w:r w:rsidR="009C4D36" w:rsidRPr="001E3030">
              <w:rPr>
                <w:szCs w:val="24"/>
                <w:lang w:eastAsia="lt-LT"/>
              </w:rPr>
              <w:t>“, 2023-</w:t>
            </w:r>
            <w:r w:rsidR="00815DC4" w:rsidRPr="001E3030">
              <w:rPr>
                <w:szCs w:val="24"/>
                <w:lang w:eastAsia="lt-LT"/>
              </w:rPr>
              <w:t>12</w:t>
            </w:r>
            <w:r w:rsidR="009C4D36" w:rsidRPr="001E3030">
              <w:rPr>
                <w:szCs w:val="24"/>
                <w:lang w:eastAsia="lt-LT"/>
              </w:rPr>
              <w:t>-0</w:t>
            </w:r>
            <w:r w:rsidR="00815DC4" w:rsidRPr="001E3030">
              <w:rPr>
                <w:szCs w:val="24"/>
                <w:lang w:eastAsia="lt-LT"/>
              </w:rPr>
              <w:t>7</w:t>
            </w:r>
            <w:r w:rsidR="009C4D36" w:rsidRPr="001E3030">
              <w:rPr>
                <w:szCs w:val="24"/>
                <w:lang w:eastAsia="lt-LT"/>
              </w:rPr>
              <w:t xml:space="preserve"> </w:t>
            </w:r>
            <w:r w:rsidR="00815DC4" w:rsidRPr="001E3030">
              <w:rPr>
                <w:szCs w:val="24"/>
                <w:lang w:eastAsia="lt-LT"/>
              </w:rPr>
              <w:t xml:space="preserve">Radviliškio raj. Sav. </w:t>
            </w:r>
            <w:r w:rsidR="009C4D36" w:rsidRPr="001E3030">
              <w:rPr>
                <w:szCs w:val="24"/>
                <w:lang w:eastAsia="lt-LT"/>
              </w:rPr>
              <w:t xml:space="preserve">Švietimo </w:t>
            </w:r>
            <w:r w:rsidR="00815DC4" w:rsidRPr="001E3030">
              <w:rPr>
                <w:szCs w:val="24"/>
                <w:lang w:eastAsia="lt-LT"/>
              </w:rPr>
              <w:t xml:space="preserve">ir sporto </w:t>
            </w:r>
            <w:r w:rsidR="009C4D36" w:rsidRPr="001E3030">
              <w:rPr>
                <w:szCs w:val="24"/>
                <w:lang w:eastAsia="lt-LT"/>
              </w:rPr>
              <w:t>paslaugų centro pažyma</w:t>
            </w:r>
            <w:r w:rsidR="008A3A1B">
              <w:rPr>
                <w:szCs w:val="24"/>
                <w:lang w:eastAsia="lt-LT"/>
              </w:rPr>
              <w:t xml:space="preserve"> </w:t>
            </w:r>
            <w:r w:rsidR="009C4D36" w:rsidRPr="001E3030">
              <w:rPr>
                <w:szCs w:val="24"/>
                <w:lang w:eastAsia="lt-LT"/>
              </w:rPr>
              <w:t>Nr.</w:t>
            </w:r>
            <w:r w:rsidR="00D141E3">
              <w:rPr>
                <w:szCs w:val="24"/>
                <w:lang w:eastAsia="lt-LT"/>
              </w:rPr>
              <w:t xml:space="preserve"> </w:t>
            </w:r>
            <w:r w:rsidR="00815DC4" w:rsidRPr="001E3030">
              <w:rPr>
                <w:szCs w:val="24"/>
                <w:lang w:eastAsia="lt-LT"/>
              </w:rPr>
              <w:t>2579</w:t>
            </w:r>
            <w:r w:rsidR="005B1556">
              <w:rPr>
                <w:szCs w:val="24"/>
                <w:lang w:eastAsia="lt-LT"/>
              </w:rPr>
              <w:t>;</w:t>
            </w:r>
            <w:r w:rsidR="009C4D36" w:rsidRPr="001E3030">
              <w:rPr>
                <w:szCs w:val="24"/>
                <w:lang w:eastAsia="lt-LT"/>
              </w:rPr>
              <w:t xml:space="preserve"> </w:t>
            </w:r>
            <w:r w:rsidR="000B2CEF" w:rsidRPr="001E3030">
              <w:rPr>
                <w:szCs w:val="24"/>
                <w:lang w:eastAsia="lt-LT"/>
              </w:rPr>
              <w:t>„Respublikinėje metodinėje -</w:t>
            </w:r>
            <w:r w:rsidR="005B1556">
              <w:rPr>
                <w:szCs w:val="24"/>
                <w:lang w:eastAsia="lt-LT"/>
              </w:rPr>
              <w:t xml:space="preserve"> </w:t>
            </w:r>
            <w:r w:rsidR="000B2CEF" w:rsidRPr="001E3030">
              <w:rPr>
                <w:szCs w:val="24"/>
                <w:lang w:eastAsia="lt-LT"/>
              </w:rPr>
              <w:t>praktinėje švietimo įstaigų vadovų ir mokytojų konferencijoje „Ugdymo(si) proceso kaita: ugdymo turinio atnaujinimas ir įtraukusis ugdymas“, 2023-05-04 Elektrėnų Švietimo paslaugų centro pažyma</w:t>
            </w:r>
            <w:r w:rsidR="008A3A1B">
              <w:rPr>
                <w:szCs w:val="24"/>
                <w:lang w:eastAsia="lt-LT"/>
              </w:rPr>
              <w:t xml:space="preserve"> </w:t>
            </w:r>
            <w:r w:rsidR="000B2CEF" w:rsidRPr="001E3030">
              <w:rPr>
                <w:szCs w:val="24"/>
                <w:lang w:eastAsia="lt-LT"/>
              </w:rPr>
              <w:t>Nr. 861</w:t>
            </w:r>
            <w:r w:rsidR="005B1556">
              <w:rPr>
                <w:szCs w:val="24"/>
                <w:lang w:eastAsia="lt-LT"/>
              </w:rPr>
              <w:t>;</w:t>
            </w:r>
            <w:r w:rsidR="000B2CEF" w:rsidRPr="001E3030">
              <w:rPr>
                <w:szCs w:val="24"/>
                <w:lang w:eastAsia="lt-LT"/>
              </w:rPr>
              <w:t xml:space="preserve"> Respublikinėje ikimokyklinio ir priešmokyklinio ugdymo metodinėje </w:t>
            </w:r>
            <w:r w:rsidR="005B1556">
              <w:rPr>
                <w:szCs w:val="24"/>
                <w:lang w:eastAsia="lt-LT"/>
              </w:rPr>
              <w:t xml:space="preserve"> </w:t>
            </w:r>
            <w:r w:rsidR="000B2CEF" w:rsidRPr="001E3030">
              <w:rPr>
                <w:szCs w:val="24"/>
                <w:lang w:eastAsia="lt-LT"/>
              </w:rPr>
              <w:t>-</w:t>
            </w:r>
            <w:r w:rsidR="005B1556">
              <w:rPr>
                <w:szCs w:val="24"/>
                <w:lang w:eastAsia="lt-LT"/>
              </w:rPr>
              <w:t xml:space="preserve"> </w:t>
            </w:r>
            <w:r w:rsidR="000B2CEF" w:rsidRPr="001E3030">
              <w:rPr>
                <w:szCs w:val="24"/>
                <w:lang w:eastAsia="lt-LT"/>
              </w:rPr>
              <w:t xml:space="preserve">praktinėje konferencijoje „Šiuolaikiniai tėvai </w:t>
            </w:r>
            <w:r w:rsidR="00812D57" w:rsidRPr="001E3030">
              <w:rPr>
                <w:szCs w:val="24"/>
                <w:lang w:eastAsia="lt-LT"/>
              </w:rPr>
              <w:t>–</w:t>
            </w:r>
            <w:r w:rsidR="000B2CEF" w:rsidRPr="001E3030">
              <w:rPr>
                <w:szCs w:val="24"/>
                <w:lang w:eastAsia="lt-LT"/>
              </w:rPr>
              <w:t xml:space="preserve"> </w:t>
            </w:r>
            <w:r w:rsidR="00812D57" w:rsidRPr="001E3030">
              <w:rPr>
                <w:szCs w:val="24"/>
                <w:lang w:eastAsia="lt-LT"/>
              </w:rPr>
              <w:t xml:space="preserve">ugdymo proceso dalyviai </w:t>
            </w:r>
            <w:r w:rsidR="000B2CEF" w:rsidRPr="001E3030">
              <w:rPr>
                <w:szCs w:val="24"/>
                <w:lang w:eastAsia="lt-LT"/>
              </w:rPr>
              <w:t>“, 2023-05-</w:t>
            </w:r>
            <w:r w:rsidR="00812D57" w:rsidRPr="001E3030">
              <w:rPr>
                <w:szCs w:val="24"/>
                <w:lang w:eastAsia="lt-LT"/>
              </w:rPr>
              <w:t>18</w:t>
            </w:r>
            <w:r w:rsidR="000B2CEF" w:rsidRPr="001E3030">
              <w:rPr>
                <w:szCs w:val="24"/>
                <w:lang w:eastAsia="lt-LT"/>
              </w:rPr>
              <w:t xml:space="preserve"> Elektrėnų Švietimo paslaugų centro pažyma</w:t>
            </w:r>
            <w:r w:rsidR="005B1556">
              <w:rPr>
                <w:szCs w:val="24"/>
                <w:lang w:eastAsia="lt-LT"/>
              </w:rPr>
              <w:t xml:space="preserve"> </w:t>
            </w:r>
            <w:r w:rsidR="000B2CEF" w:rsidRPr="001E3030">
              <w:rPr>
                <w:szCs w:val="24"/>
                <w:lang w:eastAsia="lt-LT"/>
              </w:rPr>
              <w:t xml:space="preserve">Nr. </w:t>
            </w:r>
            <w:r w:rsidR="00812D57" w:rsidRPr="001E3030">
              <w:rPr>
                <w:szCs w:val="24"/>
                <w:lang w:eastAsia="lt-LT"/>
              </w:rPr>
              <w:t>104</w:t>
            </w:r>
            <w:r w:rsidR="005B1556">
              <w:rPr>
                <w:szCs w:val="24"/>
                <w:lang w:eastAsia="lt-LT"/>
              </w:rPr>
              <w:t>;</w:t>
            </w:r>
            <w:r w:rsidR="000B2CEF" w:rsidRPr="001E3030">
              <w:rPr>
                <w:szCs w:val="24"/>
                <w:lang w:eastAsia="lt-LT"/>
              </w:rPr>
              <w:t xml:space="preserve"> </w:t>
            </w:r>
            <w:r w:rsidR="009C4D36" w:rsidRPr="001E3030">
              <w:rPr>
                <w:szCs w:val="24"/>
                <w:lang w:eastAsia="lt-LT"/>
              </w:rPr>
              <w:t xml:space="preserve">Respublikiniame </w:t>
            </w:r>
            <w:r w:rsidR="00812D57" w:rsidRPr="001E3030">
              <w:rPr>
                <w:szCs w:val="24"/>
                <w:lang w:eastAsia="lt-LT"/>
              </w:rPr>
              <w:t>seminare</w:t>
            </w:r>
            <w:r w:rsidR="009C4D36" w:rsidRPr="001E3030">
              <w:rPr>
                <w:szCs w:val="24"/>
                <w:lang w:eastAsia="lt-LT"/>
              </w:rPr>
              <w:t xml:space="preserve"> „</w:t>
            </w:r>
            <w:r w:rsidR="00812D57" w:rsidRPr="001E3030">
              <w:rPr>
                <w:szCs w:val="24"/>
                <w:lang w:eastAsia="lt-LT"/>
              </w:rPr>
              <w:t>Socialinės įtraukties nauda ir iššūkiai</w:t>
            </w:r>
            <w:r w:rsidR="009C4D36" w:rsidRPr="001E3030">
              <w:rPr>
                <w:szCs w:val="24"/>
                <w:lang w:eastAsia="lt-LT"/>
              </w:rPr>
              <w:t>“, 2023-05-</w:t>
            </w:r>
            <w:r w:rsidR="00812D57" w:rsidRPr="001E3030">
              <w:rPr>
                <w:szCs w:val="24"/>
                <w:lang w:eastAsia="lt-LT"/>
              </w:rPr>
              <w:t>11</w:t>
            </w:r>
            <w:r w:rsidR="009C4D36" w:rsidRPr="001E3030">
              <w:rPr>
                <w:szCs w:val="24"/>
                <w:lang w:eastAsia="lt-LT"/>
              </w:rPr>
              <w:t xml:space="preserve"> </w:t>
            </w:r>
            <w:r w:rsidR="00812D57" w:rsidRPr="001E3030">
              <w:rPr>
                <w:szCs w:val="24"/>
                <w:lang w:eastAsia="lt-LT"/>
              </w:rPr>
              <w:t>Lietuvos sutrikusio intelekto žmonių glogos bendrijos</w:t>
            </w:r>
            <w:r w:rsidR="009C4D36" w:rsidRPr="001E3030">
              <w:rPr>
                <w:szCs w:val="24"/>
                <w:lang w:eastAsia="lt-LT"/>
              </w:rPr>
              <w:t xml:space="preserve"> pažymėjimas Nr. </w:t>
            </w:r>
            <w:r w:rsidR="00812D57" w:rsidRPr="001E3030">
              <w:rPr>
                <w:szCs w:val="24"/>
                <w:lang w:eastAsia="lt-LT"/>
              </w:rPr>
              <w:t>02-279</w:t>
            </w:r>
            <w:r w:rsidR="005B1556">
              <w:rPr>
                <w:szCs w:val="24"/>
                <w:lang w:eastAsia="lt-LT"/>
              </w:rPr>
              <w:t>;</w:t>
            </w:r>
            <w:r w:rsidR="009C4D36" w:rsidRPr="001E3030">
              <w:rPr>
                <w:szCs w:val="24"/>
                <w:lang w:eastAsia="lt-LT"/>
              </w:rPr>
              <w:t xml:space="preserve"> mokymuose „Konfliktų valdymas. Mokymai – diskusija ikimokyklinio ir priešmokyklinio ugdymo įstaigų vadovams“, 2023-06-06 Elektrėnų Švietimo paslaugų centro pažyma Nr.</w:t>
            </w:r>
            <w:r w:rsidR="000B2CEF" w:rsidRPr="001E3030">
              <w:rPr>
                <w:szCs w:val="24"/>
                <w:lang w:eastAsia="lt-LT"/>
              </w:rPr>
              <w:t>1190</w:t>
            </w:r>
            <w:r w:rsidR="005B1556">
              <w:rPr>
                <w:szCs w:val="24"/>
                <w:lang w:eastAsia="lt-LT"/>
              </w:rPr>
              <w:t xml:space="preserve">; </w:t>
            </w:r>
            <w:r w:rsidR="009C4D36" w:rsidRPr="001E3030">
              <w:rPr>
                <w:szCs w:val="24"/>
                <w:lang w:eastAsia="lt-LT"/>
              </w:rPr>
              <w:t xml:space="preserve"> </w:t>
            </w:r>
            <w:r w:rsidR="00D25066" w:rsidRPr="001E3030">
              <w:rPr>
                <w:szCs w:val="24"/>
                <w:lang w:eastAsia="lt-LT"/>
              </w:rPr>
              <w:t>mokymuose „Įtraukusis ugdymas: ką mes žinome apie elgesio ar emocijų sutrikimą turinčių mokinių ugdymą“, 2023-04-24 Šilutės pagalbos tarnybos pažyma Nr. R7-1126</w:t>
            </w:r>
            <w:r w:rsidR="00466A8F">
              <w:rPr>
                <w:szCs w:val="24"/>
                <w:lang w:eastAsia="lt-LT"/>
              </w:rPr>
              <w:t>;</w:t>
            </w:r>
            <w:r w:rsidR="00D25066" w:rsidRPr="001E3030">
              <w:rPr>
                <w:szCs w:val="24"/>
                <w:lang w:eastAsia="lt-LT"/>
              </w:rPr>
              <w:t xml:space="preserve"> </w:t>
            </w:r>
            <w:r w:rsidR="00566938" w:rsidRPr="001E3030">
              <w:rPr>
                <w:szCs w:val="24"/>
                <w:lang w:eastAsia="lt-LT"/>
              </w:rPr>
              <w:t xml:space="preserve">mobilizacijos ir pilietinio pasipriešinimo departamento prie krašto apsaugos ministerijos nuotolinius kursus: </w:t>
            </w:r>
            <w:r w:rsidR="00566938" w:rsidRPr="001E3030">
              <w:rPr>
                <w:sz w:val="23"/>
                <w:szCs w:val="23"/>
              </w:rPr>
              <w:t>„</w:t>
            </w:r>
            <w:r w:rsidR="005A0B29" w:rsidRPr="001E3030">
              <w:rPr>
                <w:sz w:val="23"/>
                <w:szCs w:val="23"/>
              </w:rPr>
              <w:t xml:space="preserve">Sąjungininkų atvykimas. </w:t>
            </w:r>
            <w:r w:rsidR="005A0B29" w:rsidRPr="001E3030">
              <w:rPr>
                <w:sz w:val="23"/>
                <w:szCs w:val="23"/>
              </w:rPr>
              <w:lastRenderedPageBreak/>
              <w:t>Priimančios šalies parama</w:t>
            </w:r>
            <w:r w:rsidR="00566938" w:rsidRPr="001E3030">
              <w:rPr>
                <w:sz w:val="23"/>
                <w:szCs w:val="23"/>
              </w:rPr>
              <w:t>“ „</w:t>
            </w:r>
            <w:r w:rsidR="005A0B29" w:rsidRPr="001E3030">
              <w:rPr>
                <w:sz w:val="23"/>
                <w:szCs w:val="23"/>
              </w:rPr>
              <w:t>Pasirengimas mobilizacijai</w:t>
            </w:r>
            <w:r w:rsidR="00566938" w:rsidRPr="001E3030">
              <w:rPr>
                <w:sz w:val="23"/>
                <w:szCs w:val="23"/>
              </w:rPr>
              <w:t>“ „</w:t>
            </w:r>
            <w:r w:rsidR="005A0B29" w:rsidRPr="001E3030">
              <w:rPr>
                <w:sz w:val="23"/>
                <w:szCs w:val="23"/>
              </w:rPr>
              <w:t>Pilietinis pasipriešinimas</w:t>
            </w:r>
            <w:r w:rsidR="00CF498A">
              <w:rPr>
                <w:sz w:val="23"/>
                <w:szCs w:val="23"/>
              </w:rPr>
              <w:t xml:space="preserve">“; </w:t>
            </w:r>
            <w:r w:rsidR="00CF498A" w:rsidRPr="001E3030">
              <w:rPr>
                <w:sz w:val="23"/>
                <w:szCs w:val="23"/>
              </w:rPr>
              <w:t>„</w:t>
            </w:r>
            <w:r w:rsidR="00CF498A">
              <w:rPr>
                <w:sz w:val="23"/>
                <w:szCs w:val="23"/>
              </w:rPr>
              <w:t>EKOCOST sistemos mokymuose“.</w:t>
            </w:r>
          </w:p>
          <w:p w:rsidR="00CE302D" w:rsidRPr="001E3030" w:rsidRDefault="00466A8F" w:rsidP="00466A8F">
            <w:pPr>
              <w:pStyle w:val="Default"/>
              <w:rPr>
                <w:sz w:val="23"/>
                <w:szCs w:val="23"/>
              </w:rPr>
            </w:pPr>
            <w:r>
              <w:rPr>
                <w:color w:val="auto"/>
                <w:sz w:val="23"/>
                <w:szCs w:val="23"/>
              </w:rPr>
              <w:t xml:space="preserve">      </w:t>
            </w:r>
            <w:r w:rsidR="008A3A1B">
              <w:rPr>
                <w:color w:val="auto"/>
                <w:sz w:val="23"/>
                <w:szCs w:val="23"/>
              </w:rPr>
              <w:t xml:space="preserve">  </w:t>
            </w:r>
            <w:r w:rsidR="009C4D36" w:rsidRPr="001E3030">
              <w:rPr>
                <w:color w:val="auto"/>
                <w:sz w:val="23"/>
                <w:szCs w:val="23"/>
              </w:rPr>
              <w:t xml:space="preserve">Skatinau techninį personalą kelti kvalifikaciją dalyvaujant mokymuose, seminaruose. </w:t>
            </w:r>
            <w:r w:rsidR="009C4D36" w:rsidRPr="001E3030">
              <w:rPr>
                <w:sz w:val="23"/>
                <w:szCs w:val="23"/>
              </w:rPr>
              <w:t>2023 metais ne pedagoginis personalas dalyvavo šiuose mokymuose/seminaruose: dietistas - „</w:t>
            </w:r>
            <w:r w:rsidR="00796C92" w:rsidRPr="001E3030">
              <w:rPr>
                <w:sz w:val="23"/>
                <w:szCs w:val="23"/>
              </w:rPr>
              <w:t>Vaikų maitinimo tvarkos aprašo išaiškinimas</w:t>
            </w:r>
            <w:r w:rsidRPr="001E3030">
              <w:rPr>
                <w:sz w:val="23"/>
                <w:szCs w:val="23"/>
              </w:rPr>
              <w:t>“</w:t>
            </w:r>
            <w:r w:rsidR="00796C92" w:rsidRPr="001E3030">
              <w:rPr>
                <w:sz w:val="23"/>
                <w:szCs w:val="23"/>
              </w:rPr>
              <w:t xml:space="preserve"> (2023-03-00</w:t>
            </w:r>
            <w:r w:rsidR="009C4D36" w:rsidRPr="001E3030">
              <w:rPr>
                <w:sz w:val="23"/>
                <w:szCs w:val="23"/>
              </w:rPr>
              <w:t xml:space="preserve"> pažymėjimo Nr.</w:t>
            </w:r>
            <w:r w:rsidR="008A3A1B">
              <w:rPr>
                <w:sz w:val="23"/>
                <w:szCs w:val="23"/>
              </w:rPr>
              <w:t xml:space="preserve"> </w:t>
            </w:r>
            <w:r>
              <w:rPr>
                <w:sz w:val="23"/>
                <w:szCs w:val="23"/>
              </w:rPr>
              <w:t>VMTA 019</w:t>
            </w:r>
            <w:r w:rsidR="009C4D36" w:rsidRPr="001E3030">
              <w:rPr>
                <w:sz w:val="23"/>
                <w:szCs w:val="23"/>
              </w:rPr>
              <w:t>); vyr. buhalteris – „Ruošiantis finansinių metų pabaigai viešojo sektoriaus subjektuose: 2023 m. teisės aktų pakeitimų apžvalga“ (2023-10-26 pažymėjimo Nr. 21888), „Švietimo įstaigų darbo užmokesčio skaičiavimo pakeitimai nuo 2024 m.“ (2023-12-15 pažymėjimo Nr. 377231215-</w:t>
            </w:r>
            <w:r>
              <w:rPr>
                <w:sz w:val="23"/>
                <w:szCs w:val="23"/>
              </w:rPr>
              <w:t>1</w:t>
            </w:r>
            <w:r w:rsidR="009C4D36" w:rsidRPr="001E3030">
              <w:rPr>
                <w:sz w:val="23"/>
                <w:szCs w:val="23"/>
              </w:rPr>
              <w:t xml:space="preserve">4); </w:t>
            </w:r>
            <w:r w:rsidR="00796C92" w:rsidRPr="001E3030">
              <w:rPr>
                <w:sz w:val="23"/>
                <w:szCs w:val="23"/>
              </w:rPr>
              <w:t>viešųjų pirkimų specialistas</w:t>
            </w:r>
            <w:r>
              <w:rPr>
                <w:sz w:val="23"/>
                <w:szCs w:val="23"/>
              </w:rPr>
              <w:t xml:space="preserve"> </w:t>
            </w:r>
            <w:r w:rsidR="00796C92" w:rsidRPr="001E3030">
              <w:rPr>
                <w:sz w:val="23"/>
                <w:szCs w:val="23"/>
              </w:rPr>
              <w:t>-</w:t>
            </w:r>
            <w:r>
              <w:rPr>
                <w:sz w:val="23"/>
                <w:szCs w:val="23"/>
              </w:rPr>
              <w:t xml:space="preserve"> </w:t>
            </w:r>
            <w:r w:rsidR="00796C92" w:rsidRPr="001E3030">
              <w:rPr>
                <w:sz w:val="23"/>
                <w:szCs w:val="23"/>
              </w:rPr>
              <w:t>„Viešieji pirkimai:</w:t>
            </w:r>
            <w:r>
              <w:rPr>
                <w:sz w:val="23"/>
                <w:szCs w:val="23"/>
              </w:rPr>
              <w:t xml:space="preserve"> </w:t>
            </w:r>
            <w:r w:rsidR="00796C92" w:rsidRPr="001E3030">
              <w:rPr>
                <w:sz w:val="23"/>
                <w:szCs w:val="23"/>
              </w:rPr>
              <w:t>2023 m. pasikeitimai“</w:t>
            </w:r>
            <w:r>
              <w:rPr>
                <w:sz w:val="23"/>
                <w:szCs w:val="23"/>
              </w:rPr>
              <w:t>.</w:t>
            </w:r>
            <w:r w:rsidR="00796C92" w:rsidRPr="001E3030">
              <w:rPr>
                <w:b/>
                <w:sz w:val="23"/>
                <w:szCs w:val="23"/>
              </w:rPr>
              <w:t xml:space="preserve"> </w:t>
            </w:r>
          </w:p>
          <w:p w:rsidR="004C7984" w:rsidRPr="0046417B" w:rsidRDefault="0092117C" w:rsidP="00F309B4">
            <w:pPr>
              <w:rPr>
                <w:szCs w:val="24"/>
                <w:lang w:eastAsia="lt-LT"/>
              </w:rPr>
            </w:pPr>
            <w:r w:rsidRPr="0046417B">
              <w:rPr>
                <w:szCs w:val="24"/>
                <w:lang w:eastAsia="lt-LT"/>
              </w:rPr>
              <w:t xml:space="preserve">      </w:t>
            </w:r>
            <w:r w:rsidR="00466A8F">
              <w:rPr>
                <w:szCs w:val="24"/>
                <w:lang w:eastAsia="lt-LT"/>
              </w:rPr>
              <w:t xml:space="preserve"> </w:t>
            </w:r>
            <w:r w:rsidR="004C7984" w:rsidRPr="0046417B">
              <w:rPr>
                <w:rStyle w:val="markedcontent"/>
                <w:szCs w:val="24"/>
              </w:rPr>
              <w:t xml:space="preserve">Įstaigoje atliekami </w:t>
            </w:r>
            <w:r w:rsidR="004C7984" w:rsidRPr="0046417B">
              <w:rPr>
                <w:rStyle w:val="markedcontent"/>
              </w:rPr>
              <w:t xml:space="preserve">darbuotojų </w:t>
            </w:r>
            <w:r w:rsidR="004C7984" w:rsidRPr="0046417B">
              <w:rPr>
                <w:rStyle w:val="markedcontent"/>
                <w:szCs w:val="24"/>
              </w:rPr>
              <w:t>veiklos vertinimo pokalbiai. Gau</w:t>
            </w:r>
            <w:r w:rsidR="004C7984" w:rsidRPr="0046417B">
              <w:rPr>
                <w:rStyle w:val="markedcontent"/>
              </w:rPr>
              <w:t xml:space="preserve">ta </w:t>
            </w:r>
            <w:r w:rsidR="004C7984" w:rsidRPr="0046417B">
              <w:rPr>
                <w:rStyle w:val="markedcontent"/>
                <w:szCs w:val="24"/>
              </w:rPr>
              <w:t>grįžtamoji informacija</w:t>
            </w:r>
            <w:r w:rsidR="004C7984" w:rsidRPr="0046417B">
              <w:t xml:space="preserve"> </w:t>
            </w:r>
            <w:r w:rsidR="004C7984" w:rsidRPr="0046417B">
              <w:rPr>
                <w:szCs w:val="24"/>
              </w:rPr>
              <w:br/>
            </w:r>
            <w:r w:rsidR="004C7984" w:rsidRPr="0046417B">
              <w:rPr>
                <w:rStyle w:val="markedcontent"/>
                <w:szCs w:val="24"/>
              </w:rPr>
              <w:t>padeda efektyviau formuluoti užduotis</w:t>
            </w:r>
            <w:r w:rsidR="0046417B">
              <w:rPr>
                <w:rStyle w:val="markedcontent"/>
                <w:szCs w:val="24"/>
              </w:rPr>
              <w:t>,</w:t>
            </w:r>
            <w:r w:rsidR="004C7984" w:rsidRPr="0046417B">
              <w:rPr>
                <w:rStyle w:val="markedcontent"/>
                <w:szCs w:val="24"/>
              </w:rPr>
              <w:t xml:space="preserve"> bei tikslingai organizuoti mokymus</w:t>
            </w:r>
            <w:r w:rsidR="00F309B4">
              <w:rPr>
                <w:rStyle w:val="markedcontent"/>
                <w:szCs w:val="24"/>
              </w:rPr>
              <w:t>,</w:t>
            </w:r>
            <w:r w:rsidR="0046417B" w:rsidRPr="0046417B">
              <w:rPr>
                <w:rStyle w:val="markedcontent"/>
                <w:szCs w:val="24"/>
              </w:rPr>
              <w:t xml:space="preserve"> planuoti tolimesnę darbuotojų veiklą</w:t>
            </w:r>
            <w:r w:rsidR="004C7984" w:rsidRPr="0046417B">
              <w:rPr>
                <w:rStyle w:val="markedcontent"/>
                <w:szCs w:val="24"/>
              </w:rPr>
              <w:t xml:space="preserve">. Draugiška atmosfera, atostogų laiko pasirinkimas, lankstaus darbo grafiko </w:t>
            </w:r>
            <w:r w:rsidR="00F309B4">
              <w:rPr>
                <w:rStyle w:val="markedcontent"/>
                <w:szCs w:val="24"/>
              </w:rPr>
              <w:t>sudarymas</w:t>
            </w:r>
            <w:r w:rsidR="004C7984" w:rsidRPr="0046417B">
              <w:rPr>
                <w:rStyle w:val="markedcontent"/>
                <w:szCs w:val="24"/>
              </w:rPr>
              <w:t xml:space="preserve"> sąlygo</w:t>
            </w:r>
            <w:r w:rsidR="004C7984" w:rsidRPr="0046417B">
              <w:rPr>
                <w:rStyle w:val="markedcontent"/>
              </w:rPr>
              <w:t xml:space="preserve">ja </w:t>
            </w:r>
            <w:r w:rsidR="004C7984" w:rsidRPr="0046417B">
              <w:rPr>
                <w:rStyle w:val="markedcontent"/>
                <w:szCs w:val="24"/>
              </w:rPr>
              <w:t xml:space="preserve">dalyvauti sprendimų priėmimo procese </w:t>
            </w:r>
            <w:r w:rsidR="004C7984" w:rsidRPr="0046417B">
              <w:rPr>
                <w:rStyle w:val="markedcontent"/>
              </w:rPr>
              <w:t xml:space="preserve">ir </w:t>
            </w:r>
            <w:r w:rsidR="004C7984" w:rsidRPr="0046417B">
              <w:rPr>
                <w:rStyle w:val="markedcontent"/>
                <w:szCs w:val="24"/>
              </w:rPr>
              <w:t>motyvuoja darbuotojus jaustis svarbia kolektyvo dalimi.</w:t>
            </w:r>
            <w:r w:rsidR="004C7984" w:rsidRPr="0046417B">
              <w:rPr>
                <w:rStyle w:val="markedcontent"/>
              </w:rPr>
              <w:t xml:space="preserve"> </w:t>
            </w:r>
            <w:r w:rsidR="004C7984" w:rsidRPr="0046417B">
              <w:rPr>
                <w:rStyle w:val="markedcontent"/>
                <w:szCs w:val="24"/>
              </w:rPr>
              <w:t>Įstaigos biudžetas leido 202</w:t>
            </w:r>
            <w:r w:rsidR="00796C92">
              <w:rPr>
                <w:rStyle w:val="markedcontent"/>
                <w:szCs w:val="24"/>
              </w:rPr>
              <w:t>3</w:t>
            </w:r>
            <w:r w:rsidR="004C7984" w:rsidRPr="0046417B">
              <w:rPr>
                <w:rStyle w:val="markedcontent"/>
                <w:szCs w:val="24"/>
              </w:rPr>
              <w:t xml:space="preserve"> metais skirti priemokas visiems darbuotojams. </w:t>
            </w:r>
          </w:p>
          <w:p w:rsidR="00466A8F" w:rsidRDefault="004C7984" w:rsidP="00466A8F">
            <w:pPr>
              <w:jc w:val="both"/>
              <w:rPr>
                <w:szCs w:val="24"/>
                <w:lang w:eastAsia="lt-LT"/>
              </w:rPr>
            </w:pPr>
            <w:r w:rsidRPr="0046417B">
              <w:rPr>
                <w:szCs w:val="24"/>
                <w:lang w:eastAsia="lt-LT"/>
              </w:rPr>
              <w:t xml:space="preserve">      Taupus ir racionalus įstaigai skirtų lėšų panaudojimas leido pagerinti ugdymo(si) kokybę, vidaus bei lauko ugdymo</w:t>
            </w:r>
            <w:r w:rsidR="0046417B">
              <w:rPr>
                <w:szCs w:val="24"/>
                <w:lang w:eastAsia="lt-LT"/>
              </w:rPr>
              <w:t xml:space="preserve"> </w:t>
            </w:r>
            <w:r w:rsidRPr="0046417B">
              <w:rPr>
                <w:szCs w:val="24"/>
                <w:lang w:eastAsia="lt-LT"/>
              </w:rPr>
              <w:t>aplinkų funkcionalumą. Finansiniai metai baigėsi be įsiskolinimų.</w:t>
            </w:r>
            <w:r w:rsidR="001E3030">
              <w:rPr>
                <w:color w:val="FF0000"/>
                <w:szCs w:val="24"/>
                <w:lang w:eastAsia="lt-LT"/>
              </w:rPr>
              <w:t xml:space="preserve">  </w:t>
            </w:r>
            <w:r w:rsidR="001E3030" w:rsidRPr="0046417B">
              <w:rPr>
                <w:szCs w:val="24"/>
                <w:lang w:eastAsia="lt-LT"/>
              </w:rPr>
              <w:t xml:space="preserve"> </w:t>
            </w:r>
          </w:p>
          <w:p w:rsidR="001E3030" w:rsidRPr="0046417B" w:rsidRDefault="001E3030" w:rsidP="00466A8F">
            <w:pPr>
              <w:jc w:val="both"/>
              <w:rPr>
                <w:szCs w:val="24"/>
                <w:lang w:eastAsia="lt-LT"/>
              </w:rPr>
            </w:pPr>
            <w:r w:rsidRPr="0046417B">
              <w:rPr>
                <w:szCs w:val="24"/>
                <w:lang w:eastAsia="lt-LT"/>
              </w:rPr>
              <w:t xml:space="preserve">         </w:t>
            </w:r>
          </w:p>
        </w:tc>
      </w:tr>
    </w:tbl>
    <w:p w:rsidR="0046417B" w:rsidRDefault="0046417B">
      <w:pPr>
        <w:jc w:val="center"/>
        <w:rPr>
          <w:b/>
          <w:szCs w:val="24"/>
          <w:lang w:eastAsia="lt-LT"/>
        </w:rPr>
      </w:pPr>
    </w:p>
    <w:p w:rsidR="00AA2C2F" w:rsidRDefault="000C1058">
      <w:pPr>
        <w:jc w:val="center"/>
        <w:rPr>
          <w:b/>
          <w:szCs w:val="24"/>
          <w:lang w:eastAsia="lt-LT"/>
        </w:rPr>
      </w:pPr>
      <w:r>
        <w:rPr>
          <w:b/>
          <w:szCs w:val="24"/>
          <w:lang w:eastAsia="lt-LT"/>
        </w:rPr>
        <w:t>II SKYRIUS</w:t>
      </w:r>
    </w:p>
    <w:p w:rsidR="00AA2C2F" w:rsidRDefault="000C1058">
      <w:pPr>
        <w:jc w:val="center"/>
        <w:rPr>
          <w:b/>
          <w:szCs w:val="24"/>
          <w:lang w:eastAsia="lt-LT"/>
        </w:rPr>
      </w:pPr>
      <w:r>
        <w:rPr>
          <w:b/>
          <w:szCs w:val="24"/>
          <w:lang w:eastAsia="lt-LT"/>
        </w:rPr>
        <w:t>METŲ VEIKLOS UŽDUOTYS, REZULTATAI IR RODIKLIAI</w:t>
      </w:r>
    </w:p>
    <w:p w:rsidR="00AA2C2F" w:rsidRDefault="00AA2C2F">
      <w:pPr>
        <w:jc w:val="center"/>
        <w:rPr>
          <w:lang w:eastAsia="lt-LT"/>
        </w:rPr>
      </w:pPr>
    </w:p>
    <w:p w:rsidR="00AA2C2F" w:rsidRDefault="000C1058">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2409"/>
        <w:gridCol w:w="3261"/>
      </w:tblGrid>
      <w:tr w:rsidR="00105316" w:rsidRPr="00105316" w:rsidTr="00BC3785">
        <w:tc>
          <w:tcPr>
            <w:tcW w:w="1843"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jc w:val="center"/>
              <w:rPr>
                <w:szCs w:val="24"/>
                <w:lang w:eastAsia="lt-LT"/>
              </w:rPr>
            </w:pPr>
            <w:r w:rsidRPr="00105316">
              <w:rPr>
                <w:sz w:val="22"/>
                <w:szCs w:val="22"/>
                <w:lang w:eastAsia="lt-LT"/>
              </w:rPr>
              <w:t>Metų užduotys</w:t>
            </w:r>
            <w:r w:rsidRPr="00105316">
              <w:rPr>
                <w:szCs w:val="24"/>
                <w:lang w:eastAsia="lt-LT"/>
              </w:rPr>
              <w:t xml:space="preserve"> </w:t>
            </w:r>
            <w:r w:rsidRPr="00105316">
              <w:rPr>
                <w:sz w:val="20"/>
                <w:lang w:eastAsia="lt-LT"/>
              </w:rPr>
              <w:t>(toliau –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jc w:val="center"/>
              <w:rPr>
                <w:sz w:val="22"/>
                <w:szCs w:val="22"/>
                <w:lang w:eastAsia="lt-LT"/>
              </w:rPr>
            </w:pPr>
            <w:r w:rsidRPr="00105316">
              <w:rPr>
                <w:sz w:val="22"/>
                <w:szCs w:val="22"/>
                <w:lang w:eastAsia="lt-LT"/>
              </w:rPr>
              <w:t>Siektini rezultatai</w:t>
            </w:r>
          </w:p>
        </w:tc>
        <w:tc>
          <w:tcPr>
            <w:tcW w:w="2409"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jc w:val="center"/>
              <w:rPr>
                <w:szCs w:val="24"/>
                <w:lang w:eastAsia="lt-LT"/>
              </w:rPr>
            </w:pPr>
            <w:r w:rsidRPr="00105316">
              <w:rPr>
                <w:sz w:val="22"/>
                <w:szCs w:val="22"/>
                <w:lang w:eastAsia="lt-LT"/>
              </w:rPr>
              <w:t>Rezultatų vertinimo rodikliai</w:t>
            </w:r>
            <w:r w:rsidRPr="00105316">
              <w:rPr>
                <w:szCs w:val="24"/>
                <w:lang w:eastAsia="lt-LT"/>
              </w:rPr>
              <w:t xml:space="preserve"> </w:t>
            </w:r>
            <w:r w:rsidRPr="00105316">
              <w:rPr>
                <w:sz w:val="20"/>
                <w:lang w:eastAsia="lt-LT"/>
              </w:rPr>
              <w:t>(kuriais vadovaujantis vertinama, ar nustatytos užduotys įvykdytos)</w:t>
            </w:r>
          </w:p>
        </w:tc>
        <w:tc>
          <w:tcPr>
            <w:tcW w:w="3261"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jc w:val="center"/>
              <w:rPr>
                <w:sz w:val="22"/>
                <w:szCs w:val="22"/>
                <w:lang w:eastAsia="lt-LT"/>
              </w:rPr>
            </w:pPr>
            <w:r w:rsidRPr="00105316">
              <w:rPr>
                <w:sz w:val="22"/>
                <w:szCs w:val="22"/>
                <w:lang w:eastAsia="lt-LT"/>
              </w:rPr>
              <w:t>Pasiekti rezultatai ir jų rodikliai</w:t>
            </w:r>
          </w:p>
        </w:tc>
      </w:tr>
      <w:tr w:rsidR="00105316" w:rsidRPr="00105316" w:rsidTr="00BC3785">
        <w:tc>
          <w:tcPr>
            <w:tcW w:w="1843" w:type="dxa"/>
            <w:tcBorders>
              <w:top w:val="single" w:sz="4" w:space="0" w:color="auto"/>
              <w:left w:val="single" w:sz="4" w:space="0" w:color="auto"/>
              <w:bottom w:val="single" w:sz="4" w:space="0" w:color="auto"/>
              <w:right w:val="single" w:sz="4" w:space="0" w:color="auto"/>
            </w:tcBorders>
          </w:tcPr>
          <w:p w:rsidR="00962B50" w:rsidRPr="00105316" w:rsidRDefault="00A53FC0" w:rsidP="00962B50">
            <w:pPr>
              <w:rPr>
                <w:szCs w:val="24"/>
              </w:rPr>
            </w:pPr>
            <w:r w:rsidRPr="00105316">
              <w:rPr>
                <w:szCs w:val="24"/>
              </w:rPr>
              <w:t>1</w:t>
            </w:r>
            <w:r w:rsidR="00962B50" w:rsidRPr="00105316">
              <w:rPr>
                <w:szCs w:val="24"/>
              </w:rPr>
              <w:t>. Sudaryti palankias sąlygas ugdymo kokybės gerinimui, diegiant atnaujintas ugdymo programas ir taikant inovacijas  ugdymosi(si) procese.</w:t>
            </w:r>
          </w:p>
          <w:p w:rsidR="00962B50" w:rsidRPr="00105316" w:rsidRDefault="00962B50" w:rsidP="00962B50">
            <w:pPr>
              <w:rPr>
                <w:szCs w:val="24"/>
              </w:rPr>
            </w:pPr>
          </w:p>
          <w:p w:rsidR="00962B50" w:rsidRPr="00105316" w:rsidRDefault="00962B50" w:rsidP="00962B50">
            <w:pPr>
              <w:rPr>
                <w:szCs w:val="24"/>
              </w:rPr>
            </w:pPr>
          </w:p>
          <w:p w:rsidR="00962B50" w:rsidRPr="00105316" w:rsidRDefault="00962B50" w:rsidP="00962B50">
            <w:pPr>
              <w:rPr>
                <w:szCs w:val="24"/>
              </w:rPr>
            </w:pPr>
          </w:p>
        </w:tc>
        <w:tc>
          <w:tcPr>
            <w:tcW w:w="1985" w:type="dxa"/>
            <w:tcBorders>
              <w:top w:val="single" w:sz="4" w:space="0" w:color="auto"/>
              <w:left w:val="single" w:sz="4" w:space="0" w:color="auto"/>
              <w:bottom w:val="single" w:sz="4" w:space="0" w:color="auto"/>
              <w:right w:val="single" w:sz="4" w:space="0" w:color="auto"/>
            </w:tcBorders>
          </w:tcPr>
          <w:p w:rsidR="00962B50" w:rsidRPr="00105316" w:rsidRDefault="00A53FC0" w:rsidP="00A53FC0">
            <w:pPr>
              <w:rPr>
                <w:szCs w:val="24"/>
                <w:lang w:eastAsia="lt-LT"/>
              </w:rPr>
            </w:pPr>
            <w:r w:rsidRPr="00105316">
              <w:rPr>
                <w:szCs w:val="24"/>
                <w:lang w:eastAsia="lt-LT"/>
              </w:rPr>
              <w:t>1</w:t>
            </w:r>
            <w:r w:rsidR="00962B50" w:rsidRPr="00105316">
              <w:rPr>
                <w:szCs w:val="24"/>
                <w:lang w:eastAsia="lt-LT"/>
              </w:rPr>
              <w:t>.1. Ugdymo kokybės gerinimas pasitelkiant atnaujintas ugdymo programas, informacines technologijas ir tradicinius metodus.</w:t>
            </w:r>
          </w:p>
        </w:tc>
        <w:tc>
          <w:tcPr>
            <w:tcW w:w="2409" w:type="dxa"/>
            <w:tcBorders>
              <w:top w:val="single" w:sz="4" w:space="0" w:color="auto"/>
              <w:left w:val="single" w:sz="4" w:space="0" w:color="auto"/>
              <w:bottom w:val="single" w:sz="4" w:space="0" w:color="auto"/>
              <w:right w:val="single" w:sz="4" w:space="0" w:color="auto"/>
            </w:tcBorders>
          </w:tcPr>
          <w:p w:rsidR="00962B50" w:rsidRPr="00105316" w:rsidRDefault="00A53FC0" w:rsidP="00962B50">
            <w:pPr>
              <w:rPr>
                <w:szCs w:val="24"/>
                <w:lang w:eastAsia="lt-LT"/>
              </w:rPr>
            </w:pPr>
            <w:r w:rsidRPr="00105316">
              <w:rPr>
                <w:szCs w:val="24"/>
                <w:lang w:eastAsia="lt-LT"/>
              </w:rPr>
              <w:t>1</w:t>
            </w:r>
            <w:r w:rsidR="00962B50" w:rsidRPr="00105316">
              <w:rPr>
                <w:szCs w:val="24"/>
                <w:lang w:eastAsia="lt-LT"/>
              </w:rPr>
              <w:t>.1.1. Įsigyta priemonių IU ir PU programų įgyvendinimui ir sėkmingam projektinių veiklų vykdymui.</w:t>
            </w: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962B50" w:rsidRPr="00105316" w:rsidRDefault="00A53FC0" w:rsidP="00A53FC0">
            <w:pPr>
              <w:rPr>
                <w:szCs w:val="24"/>
                <w:lang w:eastAsia="lt-LT"/>
              </w:rPr>
            </w:pPr>
            <w:r w:rsidRPr="00105316">
              <w:rPr>
                <w:szCs w:val="24"/>
                <w:lang w:eastAsia="lt-LT"/>
              </w:rPr>
              <w:t>1.1.</w:t>
            </w:r>
            <w:r w:rsidR="00962B50" w:rsidRPr="00105316">
              <w:rPr>
                <w:szCs w:val="24"/>
                <w:lang w:eastAsia="lt-LT"/>
              </w:rPr>
              <w:t>2. Dalyvauta seminare, konferencijoje, paskaitoje apie ugdymo kokybės gerinimą.</w:t>
            </w:r>
          </w:p>
        </w:tc>
        <w:tc>
          <w:tcPr>
            <w:tcW w:w="3261" w:type="dxa"/>
            <w:tcBorders>
              <w:top w:val="single" w:sz="4" w:space="0" w:color="auto"/>
              <w:left w:val="single" w:sz="4" w:space="0" w:color="auto"/>
              <w:bottom w:val="single" w:sz="4" w:space="0" w:color="auto"/>
              <w:right w:val="single" w:sz="4" w:space="0" w:color="auto"/>
            </w:tcBorders>
            <w:vAlign w:val="center"/>
          </w:tcPr>
          <w:p w:rsidR="00196AE5" w:rsidRPr="00105316" w:rsidRDefault="00A53FC0" w:rsidP="00196AE5">
            <w:pPr>
              <w:rPr>
                <w:szCs w:val="24"/>
                <w:lang w:eastAsia="lt-LT"/>
              </w:rPr>
            </w:pPr>
            <w:r w:rsidRPr="00105316">
              <w:rPr>
                <w:szCs w:val="24"/>
                <w:lang w:eastAsia="lt-LT"/>
              </w:rPr>
              <w:lastRenderedPageBreak/>
              <w:t>1.1.1.</w:t>
            </w:r>
            <w:r w:rsidR="00196AE5" w:rsidRPr="00105316">
              <w:rPr>
                <w:szCs w:val="24"/>
                <w:lang w:eastAsia="lt-LT"/>
              </w:rPr>
              <w:t>1.</w:t>
            </w:r>
            <w:r w:rsidR="008A3A1B" w:rsidRPr="00105316">
              <w:rPr>
                <w:szCs w:val="24"/>
                <w:lang w:eastAsia="lt-LT"/>
              </w:rPr>
              <w:t>Vadovaujantis ikimokyklinio ugdymo programos nuostatomis</w:t>
            </w:r>
            <w:r w:rsidR="00196AE5" w:rsidRPr="00105316">
              <w:rPr>
                <w:szCs w:val="24"/>
                <w:lang w:eastAsia="lt-LT"/>
              </w:rPr>
              <w:t>, patvirtintos Ikimokyklinio ugdymo programos gairės, jos turi būti įgyvendinamos iki 2025 m. rugsėjo 1 d., 2024 metais tik planuojamos.</w:t>
            </w:r>
          </w:p>
          <w:p w:rsidR="008A3A1B" w:rsidRPr="00105316" w:rsidRDefault="008A3A1B" w:rsidP="008A3A1B">
            <w:pPr>
              <w:rPr>
                <w:szCs w:val="24"/>
                <w:lang w:eastAsia="lt-LT"/>
              </w:rPr>
            </w:pPr>
            <w:r w:rsidRPr="00105316">
              <w:rPr>
                <w:szCs w:val="24"/>
                <w:lang w:eastAsia="lt-LT"/>
              </w:rPr>
              <w:t>2023-11-02 direktoriaus įsak. Nr. V-52</w:t>
            </w:r>
            <w:r w:rsidR="0013162B" w:rsidRPr="00105316">
              <w:rPr>
                <w:szCs w:val="24"/>
                <w:lang w:eastAsia="lt-LT"/>
              </w:rPr>
              <w:t xml:space="preserve"> sudaryta </w:t>
            </w:r>
            <w:r w:rsidRPr="00105316">
              <w:rPr>
                <w:szCs w:val="24"/>
                <w:lang w:eastAsia="lt-LT"/>
              </w:rPr>
              <w:t>Ikimokyklinio ugdymo programos „Pylimėlio takeliu eikime kartu“ atnaujinimo darbo grupė</w:t>
            </w:r>
            <w:r w:rsidR="00196AE5" w:rsidRPr="00105316">
              <w:rPr>
                <w:szCs w:val="24"/>
                <w:lang w:eastAsia="lt-LT"/>
              </w:rPr>
              <w:t>, kuri atlieka</w:t>
            </w:r>
            <w:r w:rsidR="00C049BC" w:rsidRPr="00105316">
              <w:rPr>
                <w:szCs w:val="24"/>
                <w:lang w:eastAsia="lt-LT"/>
              </w:rPr>
              <w:t xml:space="preserve"> analizę</w:t>
            </w:r>
            <w:r w:rsidR="00196AE5" w:rsidRPr="00105316">
              <w:rPr>
                <w:szCs w:val="24"/>
                <w:lang w:eastAsia="lt-LT"/>
              </w:rPr>
              <w:t>:</w:t>
            </w:r>
          </w:p>
          <w:p w:rsidR="005F2D26" w:rsidRPr="00105316" w:rsidRDefault="00196AE5" w:rsidP="005F2D26">
            <w:pPr>
              <w:rPr>
                <w:szCs w:val="24"/>
                <w:lang w:eastAsia="lt-LT"/>
              </w:rPr>
            </w:pPr>
            <w:r w:rsidRPr="00105316">
              <w:rPr>
                <w:szCs w:val="24"/>
                <w:lang w:eastAsia="lt-LT"/>
              </w:rPr>
              <w:t xml:space="preserve">- </w:t>
            </w:r>
            <w:r w:rsidR="005F2D26" w:rsidRPr="00105316">
              <w:rPr>
                <w:szCs w:val="24"/>
                <w:lang w:eastAsia="lt-LT"/>
              </w:rPr>
              <w:t>ikimoky</w:t>
            </w:r>
            <w:r w:rsidR="00C049BC" w:rsidRPr="00105316">
              <w:rPr>
                <w:szCs w:val="24"/>
                <w:lang w:eastAsia="lt-LT"/>
              </w:rPr>
              <w:t>klinio ugdymo programos gairių</w:t>
            </w:r>
            <w:r w:rsidR="005F2D26" w:rsidRPr="00105316">
              <w:rPr>
                <w:szCs w:val="24"/>
                <w:lang w:eastAsia="lt-LT"/>
              </w:rPr>
              <w:t>;</w:t>
            </w:r>
          </w:p>
          <w:p w:rsidR="005F2D26" w:rsidRPr="00105316" w:rsidRDefault="00196AE5" w:rsidP="005F2D26">
            <w:pPr>
              <w:rPr>
                <w:szCs w:val="24"/>
                <w:lang w:eastAsia="lt-LT"/>
              </w:rPr>
            </w:pPr>
            <w:r w:rsidRPr="00105316">
              <w:rPr>
                <w:szCs w:val="24"/>
                <w:lang w:eastAsia="lt-LT"/>
              </w:rPr>
              <w:t xml:space="preserve">- </w:t>
            </w:r>
            <w:r w:rsidR="005F2D26" w:rsidRPr="00105316">
              <w:rPr>
                <w:szCs w:val="24"/>
                <w:lang w:eastAsia="lt-LT"/>
              </w:rPr>
              <w:t>atnaujinto ikimokyklinio amžiaus vaikų pasiekimų aprašo;</w:t>
            </w:r>
          </w:p>
          <w:p w:rsidR="005F2D26" w:rsidRPr="00105316" w:rsidRDefault="00196AE5" w:rsidP="005F2D26">
            <w:pPr>
              <w:rPr>
                <w:szCs w:val="24"/>
                <w:lang w:eastAsia="lt-LT"/>
              </w:rPr>
            </w:pPr>
            <w:r w:rsidRPr="00105316">
              <w:rPr>
                <w:szCs w:val="24"/>
                <w:lang w:eastAsia="lt-LT"/>
              </w:rPr>
              <w:t xml:space="preserve">- </w:t>
            </w:r>
            <w:r w:rsidR="005F2D26" w:rsidRPr="00105316">
              <w:rPr>
                <w:szCs w:val="24"/>
                <w:lang w:eastAsia="lt-LT"/>
              </w:rPr>
              <w:t>vaiko pasiekimų ir pažangos vertinimo įrankio.</w:t>
            </w:r>
          </w:p>
          <w:p w:rsidR="00962B50" w:rsidRPr="00105316" w:rsidRDefault="00196AE5" w:rsidP="00196AE5">
            <w:pPr>
              <w:rPr>
                <w:szCs w:val="24"/>
                <w:lang w:eastAsia="lt-LT"/>
              </w:rPr>
            </w:pPr>
            <w:r w:rsidRPr="00105316">
              <w:rPr>
                <w:szCs w:val="24"/>
                <w:lang w:eastAsia="lt-LT"/>
              </w:rPr>
              <w:t>Nuo 2023 m. rugsėjo 1 d. įstaigoje priešmokyklinis ugdymas nevykdomas.</w:t>
            </w:r>
          </w:p>
          <w:p w:rsidR="00C23DC2" w:rsidRPr="00105316" w:rsidRDefault="00E22793" w:rsidP="00196AE5">
            <w:pPr>
              <w:rPr>
                <w:szCs w:val="24"/>
                <w:lang w:eastAsia="lt-LT"/>
              </w:rPr>
            </w:pPr>
            <w:r w:rsidRPr="00105316">
              <w:rPr>
                <w:szCs w:val="24"/>
                <w:lang w:eastAsia="lt-LT"/>
              </w:rPr>
              <w:lastRenderedPageBreak/>
              <w:t xml:space="preserve">1.1.1.2. </w:t>
            </w:r>
            <w:r w:rsidR="00CF498A" w:rsidRPr="00105316">
              <w:rPr>
                <w:szCs w:val="24"/>
                <w:lang w:eastAsia="lt-LT"/>
              </w:rPr>
              <w:t>Ugdymo turinio įvairovė užtikrinama vedant netradicines veiklos. Šiais metais</w:t>
            </w:r>
            <w:r w:rsidR="005B25F0" w:rsidRPr="00105316">
              <w:rPr>
                <w:szCs w:val="24"/>
                <w:lang w:eastAsia="lt-LT"/>
              </w:rPr>
              <w:t xml:space="preserve"> buvo integruota 10 edukacinių veiklų už darželio ribų.</w:t>
            </w:r>
            <w:r w:rsidR="00CF498A" w:rsidRPr="00105316">
              <w:rPr>
                <w:szCs w:val="24"/>
                <w:lang w:eastAsia="lt-LT"/>
              </w:rPr>
              <w:t xml:space="preserve"> </w:t>
            </w:r>
            <w:r w:rsidR="00C23DC2" w:rsidRPr="00105316">
              <w:rPr>
                <w:szCs w:val="24"/>
                <w:lang w:eastAsia="lt-LT"/>
              </w:rPr>
              <w:t>Kartą per savaitę kiekvienoje grupėje STEAM diena</w:t>
            </w:r>
            <w:r w:rsidR="009E6884" w:rsidRPr="00105316">
              <w:rPr>
                <w:szCs w:val="24"/>
                <w:lang w:eastAsia="lt-LT"/>
              </w:rPr>
              <w:t xml:space="preserve"> (eksperimentai lauko ir vidaus er</w:t>
            </w:r>
            <w:r w:rsidR="00CD1BEF" w:rsidRPr="00105316">
              <w:rPr>
                <w:szCs w:val="24"/>
                <w:lang w:eastAsia="lt-LT"/>
              </w:rPr>
              <w:t>d</w:t>
            </w:r>
            <w:r w:rsidR="009E6884" w:rsidRPr="00105316">
              <w:rPr>
                <w:szCs w:val="24"/>
                <w:lang w:eastAsia="lt-LT"/>
              </w:rPr>
              <w:t>vėse, patyriminės veiklos išvykose).</w:t>
            </w:r>
          </w:p>
          <w:p w:rsidR="009E6884" w:rsidRPr="00105316" w:rsidRDefault="00E22793" w:rsidP="00196AE5">
            <w:pPr>
              <w:rPr>
                <w:szCs w:val="24"/>
                <w:lang w:eastAsia="lt-LT"/>
              </w:rPr>
            </w:pPr>
            <w:r w:rsidRPr="00105316">
              <w:rPr>
                <w:szCs w:val="24"/>
                <w:lang w:eastAsia="lt-LT"/>
              </w:rPr>
              <w:t xml:space="preserve">1.1.1.3. </w:t>
            </w:r>
            <w:r w:rsidR="009E6884" w:rsidRPr="00105316">
              <w:rPr>
                <w:szCs w:val="24"/>
                <w:lang w:eastAsia="lt-LT"/>
              </w:rPr>
              <w:t>Parengtas įtraukiojo ugdymo įgyvendinimo priemonių planas</w:t>
            </w:r>
            <w:r w:rsidR="00CD1BEF" w:rsidRPr="00105316">
              <w:rPr>
                <w:szCs w:val="24"/>
                <w:lang w:eastAsia="lt-LT"/>
              </w:rPr>
              <w:t xml:space="preserve"> 2023 – 2024 m. (direktoriaus įsakymas 2023-09-24 įsak Nr. V-22).</w:t>
            </w:r>
          </w:p>
          <w:p w:rsidR="00196AE5" w:rsidRPr="00105316" w:rsidRDefault="00A53FC0" w:rsidP="0013162B">
            <w:pPr>
              <w:rPr>
                <w:szCs w:val="24"/>
                <w:lang w:eastAsia="lt-LT"/>
              </w:rPr>
            </w:pPr>
            <w:r w:rsidRPr="00105316">
              <w:rPr>
                <w:szCs w:val="24"/>
                <w:lang w:eastAsia="lt-LT"/>
              </w:rPr>
              <w:t>1.1.</w:t>
            </w:r>
            <w:r w:rsidR="00196AE5" w:rsidRPr="00105316">
              <w:rPr>
                <w:szCs w:val="24"/>
                <w:lang w:eastAsia="lt-LT"/>
              </w:rPr>
              <w:t>2.</w:t>
            </w:r>
            <w:r w:rsidRPr="00105316">
              <w:rPr>
                <w:szCs w:val="24"/>
                <w:lang w:eastAsia="lt-LT"/>
              </w:rPr>
              <w:t>1.</w:t>
            </w:r>
            <w:r w:rsidR="00196AE5" w:rsidRPr="00105316">
              <w:rPr>
                <w:szCs w:val="24"/>
                <w:lang w:eastAsia="lt-LT"/>
              </w:rPr>
              <w:t xml:space="preserve"> </w:t>
            </w:r>
            <w:r w:rsidR="0013162B" w:rsidRPr="00105316">
              <w:rPr>
                <w:szCs w:val="24"/>
                <w:lang w:eastAsia="lt-LT"/>
              </w:rPr>
              <w:t>Darbuotojų p</w:t>
            </w:r>
            <w:r w:rsidR="00CD1BEF" w:rsidRPr="00105316">
              <w:rPr>
                <w:szCs w:val="24"/>
                <w:lang w:eastAsia="lt-LT"/>
              </w:rPr>
              <w:t>atobulino</w:t>
            </w:r>
            <w:r w:rsidR="00196AE5" w:rsidRPr="00105316">
              <w:rPr>
                <w:szCs w:val="24"/>
                <w:lang w:eastAsia="lt-LT"/>
              </w:rPr>
              <w:t xml:space="preserve"> 80 proc.</w:t>
            </w:r>
            <w:r w:rsidR="00C049BC" w:rsidRPr="00105316">
              <w:rPr>
                <w:szCs w:val="24"/>
                <w:lang w:eastAsia="lt-LT"/>
              </w:rPr>
              <w:t xml:space="preserve"> </w:t>
            </w:r>
            <w:r w:rsidR="00CD1BEF" w:rsidRPr="00105316">
              <w:rPr>
                <w:szCs w:val="24"/>
                <w:lang w:eastAsia="lt-LT"/>
              </w:rPr>
              <w:t xml:space="preserve">kvalifikaciją </w:t>
            </w:r>
            <w:r w:rsidR="00196AE5" w:rsidRPr="00105316">
              <w:rPr>
                <w:szCs w:val="24"/>
                <w:lang w:eastAsia="lt-LT"/>
              </w:rPr>
              <w:t>seminar</w:t>
            </w:r>
            <w:r w:rsidR="00C049BC" w:rsidRPr="00105316">
              <w:rPr>
                <w:szCs w:val="24"/>
                <w:lang w:eastAsia="lt-LT"/>
              </w:rPr>
              <w:t xml:space="preserve">uose </w:t>
            </w:r>
            <w:r w:rsidR="00196AE5" w:rsidRPr="00105316">
              <w:rPr>
                <w:szCs w:val="24"/>
                <w:lang w:eastAsia="lt-LT"/>
              </w:rPr>
              <w:t xml:space="preserve">ugdymo kokybės </w:t>
            </w:r>
            <w:r w:rsidR="00CD1BEF" w:rsidRPr="00105316">
              <w:rPr>
                <w:szCs w:val="24"/>
                <w:lang w:eastAsia="lt-LT"/>
              </w:rPr>
              <w:t>klausimais.</w:t>
            </w:r>
          </w:p>
        </w:tc>
      </w:tr>
      <w:tr w:rsidR="00105316" w:rsidRPr="00105316" w:rsidTr="00BC3785">
        <w:trPr>
          <w:trHeight w:val="274"/>
        </w:trPr>
        <w:tc>
          <w:tcPr>
            <w:tcW w:w="1843" w:type="dxa"/>
            <w:tcBorders>
              <w:top w:val="single" w:sz="4" w:space="0" w:color="auto"/>
              <w:left w:val="single" w:sz="4" w:space="0" w:color="auto"/>
              <w:bottom w:val="single" w:sz="4" w:space="0" w:color="auto"/>
              <w:right w:val="single" w:sz="4" w:space="0" w:color="auto"/>
            </w:tcBorders>
          </w:tcPr>
          <w:p w:rsidR="00962B50" w:rsidRPr="00105316" w:rsidRDefault="00962B50" w:rsidP="00962B50">
            <w:pPr>
              <w:rPr>
                <w:szCs w:val="24"/>
              </w:rPr>
            </w:pPr>
            <w:r w:rsidRPr="00105316">
              <w:rPr>
                <w:szCs w:val="24"/>
              </w:rPr>
              <w:lastRenderedPageBreak/>
              <w:t>2. Kurti kuo geresnes sąlygas  įtraukiojo ugdymo procesui, vadovaujantis Įtraukties švietime plėtros gairėmis, Įtraukties veiksmų įgyvendinimo  Elektrėnų savivaldybėje 2022 – 2024 metų planu.</w:t>
            </w:r>
          </w:p>
          <w:p w:rsidR="00962B50" w:rsidRPr="00105316" w:rsidRDefault="00962B50" w:rsidP="00962B50">
            <w:pPr>
              <w:rPr>
                <w:szCs w:val="24"/>
              </w:rPr>
            </w:pPr>
          </w:p>
          <w:p w:rsidR="00962B50" w:rsidRPr="00105316" w:rsidRDefault="00962B50" w:rsidP="00962B50">
            <w:pPr>
              <w:rPr>
                <w:szCs w:val="24"/>
              </w:rPr>
            </w:pPr>
          </w:p>
          <w:p w:rsidR="00962B50" w:rsidRPr="00105316" w:rsidRDefault="00962B50" w:rsidP="00962B50">
            <w:pPr>
              <w:rPr>
                <w:szCs w:val="24"/>
              </w:rPr>
            </w:pPr>
          </w:p>
        </w:tc>
        <w:tc>
          <w:tcPr>
            <w:tcW w:w="1985" w:type="dxa"/>
            <w:tcBorders>
              <w:top w:val="single" w:sz="4" w:space="0" w:color="auto"/>
              <w:left w:val="single" w:sz="4" w:space="0" w:color="auto"/>
              <w:bottom w:val="single" w:sz="4" w:space="0" w:color="auto"/>
              <w:right w:val="single" w:sz="4" w:space="0" w:color="auto"/>
            </w:tcBorders>
          </w:tcPr>
          <w:p w:rsidR="00962B50" w:rsidRPr="00105316" w:rsidRDefault="00962B50" w:rsidP="00962B50">
            <w:pPr>
              <w:rPr>
                <w:szCs w:val="24"/>
                <w:lang w:eastAsia="lt-LT"/>
              </w:rPr>
            </w:pPr>
            <w:r w:rsidRPr="00105316">
              <w:rPr>
                <w:szCs w:val="24"/>
                <w:lang w:eastAsia="lt-LT"/>
              </w:rPr>
              <w:t xml:space="preserve">2.1. Nuolatinis erdvių atnaujinimas ir kūrimas sudarant sąlygas sėkmingam </w:t>
            </w:r>
            <w:r w:rsidR="00A53FC0" w:rsidRPr="00105316">
              <w:rPr>
                <w:szCs w:val="24"/>
                <w:lang w:eastAsia="lt-LT"/>
              </w:rPr>
              <w:t>į</w:t>
            </w:r>
            <w:r w:rsidRPr="00105316">
              <w:rPr>
                <w:szCs w:val="24"/>
                <w:lang w:eastAsia="lt-LT"/>
              </w:rPr>
              <w:t>traukiojo ugdymo procesui.</w:t>
            </w:r>
          </w:p>
          <w:p w:rsidR="00962B50" w:rsidRPr="00105316" w:rsidRDefault="00962B50" w:rsidP="00962B50">
            <w:pPr>
              <w:rPr>
                <w:szCs w:val="24"/>
                <w:lang w:eastAsia="lt-LT"/>
              </w:rPr>
            </w:pPr>
          </w:p>
          <w:p w:rsidR="00962B50" w:rsidRPr="00105316" w:rsidRDefault="00962B50"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962B50" w:rsidRPr="00105316" w:rsidRDefault="00A53FC0" w:rsidP="00A53FC0">
            <w:pPr>
              <w:rPr>
                <w:szCs w:val="24"/>
                <w:lang w:eastAsia="lt-LT"/>
              </w:rPr>
            </w:pPr>
            <w:r w:rsidRPr="00105316">
              <w:rPr>
                <w:szCs w:val="24"/>
                <w:lang w:eastAsia="lt-LT"/>
              </w:rPr>
              <w:lastRenderedPageBreak/>
              <w:t>2</w:t>
            </w:r>
            <w:r w:rsidR="00962B50" w:rsidRPr="00105316">
              <w:rPr>
                <w:szCs w:val="24"/>
                <w:lang w:eastAsia="lt-LT"/>
              </w:rPr>
              <w:t xml:space="preserve">.2. Vykdoma įstaigos bendruomenės narių savišvieta, empatija ir tolerancija </w:t>
            </w:r>
            <w:r w:rsidRPr="00105316">
              <w:rPr>
                <w:szCs w:val="24"/>
                <w:lang w:eastAsia="lt-LT"/>
              </w:rPr>
              <w:t>į</w:t>
            </w:r>
            <w:r w:rsidR="00962B50" w:rsidRPr="00105316">
              <w:rPr>
                <w:szCs w:val="24"/>
                <w:lang w:eastAsia="lt-LT"/>
              </w:rPr>
              <w:t>traukiojo ugdymo įgyvendinimui.</w:t>
            </w:r>
          </w:p>
        </w:tc>
        <w:tc>
          <w:tcPr>
            <w:tcW w:w="2409" w:type="dxa"/>
            <w:tcBorders>
              <w:top w:val="single" w:sz="4" w:space="0" w:color="auto"/>
              <w:left w:val="single" w:sz="4" w:space="0" w:color="auto"/>
              <w:bottom w:val="single" w:sz="4" w:space="0" w:color="auto"/>
              <w:right w:val="single" w:sz="4" w:space="0" w:color="auto"/>
            </w:tcBorders>
          </w:tcPr>
          <w:p w:rsidR="00962B50" w:rsidRPr="00105316" w:rsidRDefault="00962B50" w:rsidP="00962B50">
            <w:pPr>
              <w:rPr>
                <w:szCs w:val="24"/>
                <w:lang w:eastAsia="lt-LT"/>
              </w:rPr>
            </w:pPr>
            <w:r w:rsidRPr="00105316">
              <w:rPr>
                <w:szCs w:val="24"/>
                <w:lang w:eastAsia="lt-LT"/>
              </w:rPr>
              <w:lastRenderedPageBreak/>
              <w:t>2.1.1. Įkurta nusiraminimo erdvė specialiųjų poreikių turintiems vaikams grupėse ir lauko aplinkoje.</w:t>
            </w: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962B50" w:rsidRPr="00105316" w:rsidRDefault="00A53FC0" w:rsidP="00962B50">
            <w:pPr>
              <w:rPr>
                <w:szCs w:val="24"/>
                <w:lang w:eastAsia="lt-LT"/>
              </w:rPr>
            </w:pPr>
            <w:r w:rsidRPr="00105316">
              <w:rPr>
                <w:szCs w:val="24"/>
                <w:lang w:eastAsia="lt-LT"/>
              </w:rPr>
              <w:t>2.1.</w:t>
            </w:r>
            <w:r w:rsidR="00962B50" w:rsidRPr="00105316">
              <w:rPr>
                <w:szCs w:val="24"/>
                <w:lang w:eastAsia="lt-LT"/>
              </w:rPr>
              <w:t xml:space="preserve">2. Įsigyta priemonių </w:t>
            </w:r>
            <w:r w:rsidRPr="00105316">
              <w:rPr>
                <w:szCs w:val="24"/>
                <w:lang w:eastAsia="lt-LT"/>
              </w:rPr>
              <w:t>į</w:t>
            </w:r>
            <w:r w:rsidR="00962B50" w:rsidRPr="00105316">
              <w:rPr>
                <w:szCs w:val="24"/>
                <w:lang w:eastAsia="lt-LT"/>
              </w:rPr>
              <w:t>traukiojo ugdymo organizavimui.</w:t>
            </w:r>
          </w:p>
          <w:p w:rsidR="00A53FC0" w:rsidRPr="00105316" w:rsidRDefault="00A53FC0" w:rsidP="00962B50">
            <w:pPr>
              <w:rPr>
                <w:szCs w:val="24"/>
                <w:lang w:eastAsia="lt-LT"/>
              </w:rPr>
            </w:pPr>
          </w:p>
          <w:p w:rsidR="00A53FC0" w:rsidRPr="00105316" w:rsidRDefault="00A53FC0" w:rsidP="00962B50">
            <w:pPr>
              <w:rPr>
                <w:szCs w:val="24"/>
                <w:lang w:eastAsia="lt-LT"/>
              </w:rPr>
            </w:pPr>
          </w:p>
          <w:p w:rsidR="00A53FC0" w:rsidRPr="00105316" w:rsidRDefault="00A53FC0" w:rsidP="00962B50">
            <w:pPr>
              <w:rPr>
                <w:szCs w:val="24"/>
                <w:lang w:eastAsia="lt-LT"/>
              </w:rPr>
            </w:pPr>
          </w:p>
          <w:p w:rsidR="00962B50" w:rsidRPr="00105316" w:rsidRDefault="00A53FC0" w:rsidP="00E22793">
            <w:pPr>
              <w:rPr>
                <w:szCs w:val="24"/>
                <w:lang w:eastAsia="lt-LT"/>
              </w:rPr>
            </w:pPr>
            <w:r w:rsidRPr="00105316">
              <w:rPr>
                <w:szCs w:val="24"/>
                <w:lang w:eastAsia="lt-LT"/>
              </w:rPr>
              <w:lastRenderedPageBreak/>
              <w:t>2.</w:t>
            </w:r>
            <w:r w:rsidR="00E22793" w:rsidRPr="00105316">
              <w:rPr>
                <w:szCs w:val="24"/>
                <w:lang w:eastAsia="lt-LT"/>
              </w:rPr>
              <w:t>2</w:t>
            </w:r>
            <w:r w:rsidRPr="00105316">
              <w:rPr>
                <w:szCs w:val="24"/>
                <w:lang w:eastAsia="lt-LT"/>
              </w:rPr>
              <w:t>.</w:t>
            </w:r>
            <w:r w:rsidR="00E22793" w:rsidRPr="00105316">
              <w:rPr>
                <w:szCs w:val="24"/>
                <w:lang w:eastAsia="lt-LT"/>
              </w:rPr>
              <w:t>1</w:t>
            </w:r>
            <w:r w:rsidR="00962B50" w:rsidRPr="00105316">
              <w:rPr>
                <w:szCs w:val="24"/>
                <w:lang w:eastAsia="lt-LT"/>
              </w:rPr>
              <w:t>.</w:t>
            </w:r>
            <w:r w:rsidRPr="00105316">
              <w:rPr>
                <w:szCs w:val="24"/>
                <w:lang w:eastAsia="lt-LT"/>
              </w:rPr>
              <w:t xml:space="preserve"> </w:t>
            </w:r>
            <w:r w:rsidR="00962B50" w:rsidRPr="00105316">
              <w:rPr>
                <w:szCs w:val="24"/>
                <w:lang w:eastAsia="lt-LT"/>
              </w:rPr>
              <w:t xml:space="preserve">Dalyvauta paskaitose, susirinkimuose, seminaruose apie sėkmingą </w:t>
            </w:r>
            <w:r w:rsidRPr="00105316">
              <w:rPr>
                <w:szCs w:val="24"/>
                <w:lang w:eastAsia="lt-LT"/>
              </w:rPr>
              <w:t>į</w:t>
            </w:r>
            <w:r w:rsidR="00962B50" w:rsidRPr="00105316">
              <w:rPr>
                <w:szCs w:val="24"/>
                <w:lang w:eastAsia="lt-LT"/>
              </w:rPr>
              <w:t>traukiojo ugdymo įgyvendinimą.</w:t>
            </w:r>
          </w:p>
        </w:tc>
        <w:tc>
          <w:tcPr>
            <w:tcW w:w="3261" w:type="dxa"/>
            <w:tcBorders>
              <w:top w:val="single" w:sz="4" w:space="0" w:color="auto"/>
              <w:left w:val="single" w:sz="4" w:space="0" w:color="auto"/>
              <w:bottom w:val="single" w:sz="4" w:space="0" w:color="auto"/>
              <w:right w:val="single" w:sz="4" w:space="0" w:color="auto"/>
            </w:tcBorders>
            <w:vAlign w:val="center"/>
          </w:tcPr>
          <w:p w:rsidR="00962B50" w:rsidRPr="00105316" w:rsidRDefault="00A53FC0" w:rsidP="00F23217">
            <w:pPr>
              <w:rPr>
                <w:rFonts w:eastAsia="Lucida Sans Unicode"/>
                <w:bCs/>
              </w:rPr>
            </w:pPr>
            <w:r w:rsidRPr="00105316">
              <w:rPr>
                <w:szCs w:val="24"/>
                <w:lang w:eastAsia="lt-LT"/>
              </w:rPr>
              <w:lastRenderedPageBreak/>
              <w:t>2.1.1.</w:t>
            </w:r>
            <w:r w:rsidR="00196AE5" w:rsidRPr="00105316">
              <w:rPr>
                <w:szCs w:val="24"/>
                <w:lang w:eastAsia="lt-LT"/>
              </w:rPr>
              <w:t>1.</w:t>
            </w:r>
            <w:r w:rsidR="00F23217" w:rsidRPr="00105316">
              <w:rPr>
                <w:szCs w:val="24"/>
                <w:lang w:eastAsia="lt-LT"/>
              </w:rPr>
              <w:t xml:space="preserve"> Laimėtas Elektrėnų savivaldybės visuomenės sveikatos rėmimo specialiosios programos projektas „Poilsis - sveikatos šaltinis“ (gautas finansavimas 840 Eur). </w:t>
            </w:r>
            <w:r w:rsidR="00C049BC" w:rsidRPr="00105316">
              <w:rPr>
                <w:szCs w:val="24"/>
                <w:lang w:eastAsia="lt-LT"/>
              </w:rPr>
              <w:t>Naudojantis į</w:t>
            </w:r>
            <w:r w:rsidR="00196AE5" w:rsidRPr="00105316">
              <w:rPr>
                <w:szCs w:val="24"/>
                <w:lang w:eastAsia="lt-LT"/>
              </w:rPr>
              <w:t>traukiojo ugdymo rekomendacijomis sukurta lauko erdv</w:t>
            </w:r>
            <w:r w:rsidR="00C049BC" w:rsidRPr="00105316">
              <w:rPr>
                <w:szCs w:val="24"/>
                <w:lang w:eastAsia="lt-LT"/>
              </w:rPr>
              <w:t>ė</w:t>
            </w:r>
            <w:r w:rsidR="00196AE5" w:rsidRPr="00105316">
              <w:rPr>
                <w:szCs w:val="24"/>
                <w:lang w:eastAsia="lt-LT"/>
              </w:rPr>
              <w:t xml:space="preserve"> poilsiui ir koordinacijos judesių formavimui.</w:t>
            </w:r>
            <w:r w:rsidR="00F23217" w:rsidRPr="00105316">
              <w:rPr>
                <w:rFonts w:eastAsia="Lucida Sans Unicode"/>
                <w:bCs/>
              </w:rPr>
              <w:t xml:space="preserve"> Įsigyta palapinė su sėdmaišiais (6vnt.), gimnastikos kamuoliai (10 vnt</w:t>
            </w:r>
            <w:r w:rsidR="00C049BC" w:rsidRPr="00105316">
              <w:rPr>
                <w:rFonts w:eastAsia="Lucida Sans Unicode"/>
                <w:bCs/>
              </w:rPr>
              <w:t>.</w:t>
            </w:r>
            <w:r w:rsidR="00F23217" w:rsidRPr="00105316">
              <w:rPr>
                <w:rFonts w:eastAsia="Lucida Sans Unicode"/>
                <w:bCs/>
              </w:rPr>
              <w:t>) tarnaus daug metų. Ši erdvė naudojama darželio bendruomenės parodoms, vaikų darbeliams eksponuoti. Sėdėjimas ant nestabilių paviršių</w:t>
            </w:r>
            <w:r w:rsidR="00C049BC" w:rsidRPr="00105316">
              <w:rPr>
                <w:rFonts w:eastAsia="Lucida Sans Unicode"/>
                <w:bCs/>
              </w:rPr>
              <w:t xml:space="preserve"> (</w:t>
            </w:r>
            <w:r w:rsidR="00F23217" w:rsidRPr="00105316">
              <w:rPr>
                <w:rFonts w:eastAsia="Lucida Sans Unicode"/>
                <w:bCs/>
              </w:rPr>
              <w:t>gimnastikos kamuolių</w:t>
            </w:r>
            <w:r w:rsidR="00C049BC" w:rsidRPr="00105316">
              <w:rPr>
                <w:rFonts w:eastAsia="Lucida Sans Unicode"/>
                <w:bCs/>
              </w:rPr>
              <w:t>)</w:t>
            </w:r>
            <w:r w:rsidR="001534C5" w:rsidRPr="00105316">
              <w:rPr>
                <w:rFonts w:eastAsia="Lucida Sans Unicode"/>
                <w:bCs/>
              </w:rPr>
              <w:t xml:space="preserve"> </w:t>
            </w:r>
            <w:r w:rsidR="00F23217" w:rsidRPr="00105316">
              <w:rPr>
                <w:rFonts w:eastAsia="Lucida Sans Unicode"/>
                <w:bCs/>
              </w:rPr>
              <w:t>lavina ne tik pusiausvyrą, koordinaciją, bet ir raumenų ištvermę. Palapinė veik</w:t>
            </w:r>
            <w:r w:rsidR="00C049BC" w:rsidRPr="00105316">
              <w:rPr>
                <w:rFonts w:eastAsia="Lucida Sans Unicode"/>
                <w:bCs/>
              </w:rPr>
              <w:t>ia</w:t>
            </w:r>
            <w:r w:rsidR="00F23217" w:rsidRPr="00105316">
              <w:rPr>
                <w:rFonts w:eastAsia="Lucida Sans Unicode"/>
                <w:bCs/>
              </w:rPr>
              <w:t xml:space="preserve"> nuo ankstyvo pavasario iki vėlyvo rudens.</w:t>
            </w:r>
          </w:p>
          <w:p w:rsidR="00A53FC0" w:rsidRPr="00105316" w:rsidRDefault="00F23217" w:rsidP="00F23217">
            <w:pPr>
              <w:rPr>
                <w:rFonts w:eastAsia="Lucida Sans Unicode"/>
                <w:bCs/>
              </w:rPr>
            </w:pPr>
            <w:r w:rsidRPr="00105316">
              <w:rPr>
                <w:rFonts w:eastAsia="Lucida Sans Unicode"/>
                <w:bCs/>
              </w:rPr>
              <w:t>2.</w:t>
            </w:r>
            <w:r w:rsidR="00A53FC0" w:rsidRPr="00105316">
              <w:rPr>
                <w:rFonts w:eastAsia="Lucida Sans Unicode"/>
                <w:bCs/>
              </w:rPr>
              <w:t>1.2.1.</w:t>
            </w:r>
            <w:r w:rsidRPr="00105316">
              <w:rPr>
                <w:rFonts w:eastAsia="Lucida Sans Unicode"/>
                <w:bCs/>
              </w:rPr>
              <w:t xml:space="preserve"> 80 procentų nupirkta priemonių Įtraukio</w:t>
            </w:r>
            <w:r w:rsidR="006F032A" w:rsidRPr="00105316">
              <w:rPr>
                <w:rFonts w:eastAsia="Lucida Sans Unicode"/>
                <w:bCs/>
              </w:rPr>
              <w:t>jo</w:t>
            </w:r>
            <w:r w:rsidRPr="00105316">
              <w:rPr>
                <w:rFonts w:eastAsia="Lucida Sans Unicode"/>
                <w:bCs/>
              </w:rPr>
              <w:t xml:space="preserve"> ugdymo organizavimui. </w:t>
            </w:r>
            <w:r w:rsidR="006F032A" w:rsidRPr="00105316">
              <w:rPr>
                <w:rFonts w:eastAsia="Lucida Sans Unicode"/>
                <w:bCs/>
              </w:rPr>
              <w:t xml:space="preserve"> </w:t>
            </w:r>
          </w:p>
          <w:p w:rsidR="00F23217" w:rsidRPr="00105316" w:rsidRDefault="00A53FC0" w:rsidP="00F23217">
            <w:pPr>
              <w:rPr>
                <w:rFonts w:eastAsia="Lucida Sans Unicode"/>
                <w:bCs/>
              </w:rPr>
            </w:pPr>
            <w:r w:rsidRPr="00105316">
              <w:rPr>
                <w:rFonts w:eastAsia="Lucida Sans Unicode"/>
                <w:bCs/>
              </w:rPr>
              <w:t>2.1.2.2.</w:t>
            </w:r>
            <w:r w:rsidR="002D6335" w:rsidRPr="00105316">
              <w:rPr>
                <w:rFonts w:eastAsia="Lucida Sans Unicode"/>
                <w:bCs/>
              </w:rPr>
              <w:t>L</w:t>
            </w:r>
            <w:r w:rsidR="006F032A" w:rsidRPr="00105316">
              <w:rPr>
                <w:rFonts w:eastAsia="Lucida Sans Unicode"/>
                <w:bCs/>
              </w:rPr>
              <w:t xml:space="preserve">ogopedės kabinetas </w:t>
            </w:r>
            <w:r w:rsidR="002D6335" w:rsidRPr="00105316">
              <w:rPr>
                <w:rFonts w:eastAsia="Lucida Sans Unicode"/>
                <w:bCs/>
              </w:rPr>
              <w:t xml:space="preserve">nuolat papildomas STEAM </w:t>
            </w:r>
            <w:r w:rsidR="00CF498A" w:rsidRPr="00105316">
              <w:rPr>
                <w:rFonts w:eastAsia="Lucida Sans Unicode"/>
                <w:bCs/>
              </w:rPr>
              <w:t>priemonėmis skirtomis SUP vaikams.</w:t>
            </w:r>
          </w:p>
          <w:p w:rsidR="00F23217" w:rsidRPr="00105316" w:rsidRDefault="00A53FC0" w:rsidP="00F23217">
            <w:pPr>
              <w:rPr>
                <w:szCs w:val="24"/>
                <w:lang w:eastAsia="lt-LT"/>
              </w:rPr>
            </w:pPr>
            <w:r w:rsidRPr="00105316">
              <w:rPr>
                <w:rFonts w:eastAsia="Lucida Sans Unicode"/>
                <w:bCs/>
              </w:rPr>
              <w:lastRenderedPageBreak/>
              <w:t>2.</w:t>
            </w:r>
            <w:r w:rsidR="00E22793" w:rsidRPr="00105316">
              <w:rPr>
                <w:rFonts w:eastAsia="Lucida Sans Unicode"/>
                <w:bCs/>
              </w:rPr>
              <w:t>2</w:t>
            </w:r>
            <w:r w:rsidR="00F23217" w:rsidRPr="00105316">
              <w:rPr>
                <w:rFonts w:eastAsia="Lucida Sans Unicode"/>
                <w:bCs/>
              </w:rPr>
              <w:t>.</w:t>
            </w:r>
            <w:r w:rsidR="00E22793" w:rsidRPr="00105316">
              <w:rPr>
                <w:rFonts w:eastAsia="Lucida Sans Unicode"/>
                <w:bCs/>
              </w:rPr>
              <w:t>1</w:t>
            </w:r>
            <w:r w:rsidRPr="00105316">
              <w:rPr>
                <w:rFonts w:eastAsia="Lucida Sans Unicode"/>
                <w:bCs/>
              </w:rPr>
              <w:t xml:space="preserve">.1. </w:t>
            </w:r>
            <w:r w:rsidR="002D6335" w:rsidRPr="00105316">
              <w:rPr>
                <w:rFonts w:eastAsia="Lucida Sans Unicode"/>
                <w:bCs/>
              </w:rPr>
              <w:t xml:space="preserve">Siekiant tęsti laipsniško pedagogų pasirengimo įtraukiajam ugdymui, buvo sudarytos sąlygos nuolatiniam kompetencijų tobulinimui. </w:t>
            </w:r>
            <w:r w:rsidR="00F23217" w:rsidRPr="00105316">
              <w:rPr>
                <w:szCs w:val="24"/>
                <w:lang w:eastAsia="lt-LT"/>
              </w:rPr>
              <w:t>Dalyvauta 40 proc. seminar</w:t>
            </w:r>
            <w:r w:rsidR="0013162B" w:rsidRPr="00105316">
              <w:rPr>
                <w:szCs w:val="24"/>
                <w:lang w:eastAsia="lt-LT"/>
              </w:rPr>
              <w:t xml:space="preserve">uose </w:t>
            </w:r>
            <w:r w:rsidR="002D6335" w:rsidRPr="00105316">
              <w:rPr>
                <w:szCs w:val="24"/>
                <w:lang w:eastAsia="lt-LT"/>
              </w:rPr>
              <w:t>į</w:t>
            </w:r>
            <w:r w:rsidR="00C049BC" w:rsidRPr="00105316">
              <w:rPr>
                <w:szCs w:val="24"/>
                <w:lang w:eastAsia="lt-LT"/>
              </w:rPr>
              <w:t>traukiojo ugdymo įgyvendinimui.</w:t>
            </w:r>
          </w:p>
          <w:p w:rsidR="00F23217" w:rsidRPr="00105316" w:rsidRDefault="00A53FC0" w:rsidP="00F23217">
            <w:pPr>
              <w:rPr>
                <w:szCs w:val="24"/>
                <w:lang w:eastAsia="lt-LT"/>
              </w:rPr>
            </w:pPr>
            <w:r w:rsidRPr="00105316">
              <w:rPr>
                <w:szCs w:val="24"/>
                <w:lang w:eastAsia="lt-LT"/>
              </w:rPr>
              <w:t>2.</w:t>
            </w:r>
            <w:r w:rsidR="00E22793" w:rsidRPr="00105316">
              <w:rPr>
                <w:szCs w:val="24"/>
                <w:lang w:eastAsia="lt-LT"/>
              </w:rPr>
              <w:t>2</w:t>
            </w:r>
            <w:r w:rsidRPr="00105316">
              <w:rPr>
                <w:szCs w:val="24"/>
                <w:lang w:eastAsia="lt-LT"/>
              </w:rPr>
              <w:t>.</w:t>
            </w:r>
            <w:r w:rsidR="00E22793" w:rsidRPr="00105316">
              <w:rPr>
                <w:szCs w:val="24"/>
                <w:lang w:eastAsia="lt-LT"/>
              </w:rPr>
              <w:t>1</w:t>
            </w:r>
            <w:r w:rsidRPr="00105316">
              <w:rPr>
                <w:szCs w:val="24"/>
                <w:lang w:eastAsia="lt-LT"/>
              </w:rPr>
              <w:t>.2.</w:t>
            </w:r>
            <w:r w:rsidR="00F23217" w:rsidRPr="00105316">
              <w:rPr>
                <w:szCs w:val="24"/>
                <w:lang w:eastAsia="lt-LT"/>
              </w:rPr>
              <w:t xml:space="preserve"> </w:t>
            </w:r>
            <w:r w:rsidR="00CD1BEF" w:rsidRPr="00105316">
              <w:rPr>
                <w:szCs w:val="24"/>
                <w:lang w:eastAsia="lt-LT"/>
              </w:rPr>
              <w:t>Vaiko gerovės komisija organizavo kryptingą bendruomenės narių informavimą ir konsultavimą įtraukiojo ugdymo klausimais.</w:t>
            </w:r>
          </w:p>
          <w:p w:rsidR="00F23217" w:rsidRPr="00105316" w:rsidRDefault="00A53FC0" w:rsidP="00E22793">
            <w:pPr>
              <w:rPr>
                <w:szCs w:val="24"/>
                <w:lang w:eastAsia="lt-LT"/>
              </w:rPr>
            </w:pPr>
            <w:r w:rsidRPr="00105316">
              <w:rPr>
                <w:szCs w:val="24"/>
                <w:lang w:eastAsia="lt-LT"/>
              </w:rPr>
              <w:t>2.</w:t>
            </w:r>
            <w:r w:rsidR="00E22793" w:rsidRPr="00105316">
              <w:rPr>
                <w:szCs w:val="24"/>
                <w:lang w:eastAsia="lt-LT"/>
              </w:rPr>
              <w:t>2</w:t>
            </w:r>
            <w:r w:rsidRPr="00105316">
              <w:rPr>
                <w:szCs w:val="24"/>
                <w:lang w:eastAsia="lt-LT"/>
              </w:rPr>
              <w:t>.</w:t>
            </w:r>
            <w:r w:rsidR="00E22793" w:rsidRPr="00105316">
              <w:rPr>
                <w:szCs w:val="24"/>
                <w:lang w:eastAsia="lt-LT"/>
              </w:rPr>
              <w:t>1</w:t>
            </w:r>
            <w:r w:rsidRPr="00105316">
              <w:rPr>
                <w:szCs w:val="24"/>
                <w:lang w:eastAsia="lt-LT"/>
              </w:rPr>
              <w:t>.3.</w:t>
            </w:r>
            <w:r w:rsidR="00C049BC" w:rsidRPr="00105316">
              <w:rPr>
                <w:szCs w:val="24"/>
                <w:lang w:eastAsia="lt-LT"/>
              </w:rPr>
              <w:t xml:space="preserve"> </w:t>
            </w:r>
            <w:r w:rsidR="005B25F0" w:rsidRPr="00105316">
              <w:rPr>
                <w:szCs w:val="24"/>
                <w:lang w:eastAsia="lt-LT"/>
              </w:rPr>
              <w:t xml:space="preserve">Bendradarbiaujant su </w:t>
            </w:r>
            <w:r w:rsidR="00C049BC" w:rsidRPr="00105316">
              <w:rPr>
                <w:szCs w:val="24"/>
                <w:lang w:eastAsia="lt-LT"/>
              </w:rPr>
              <w:t>Elektrėnų PPT</w:t>
            </w:r>
            <w:r w:rsidR="005B25F0" w:rsidRPr="00105316">
              <w:rPr>
                <w:szCs w:val="24"/>
                <w:lang w:eastAsia="lt-LT"/>
              </w:rPr>
              <w:t>, organizuota 1 metodinė konsultacinė diena;</w:t>
            </w:r>
            <w:r w:rsidR="00C049BC" w:rsidRPr="00105316">
              <w:rPr>
                <w:szCs w:val="24"/>
                <w:lang w:eastAsia="lt-LT"/>
              </w:rPr>
              <w:t xml:space="preserve">– psichologės paskaita </w:t>
            </w:r>
            <w:r w:rsidR="00C049BC" w:rsidRPr="00105316">
              <w:rPr>
                <w:sz w:val="23"/>
                <w:szCs w:val="23"/>
              </w:rPr>
              <w:t>„Specialiųjų poreikių turinčių vaikų adaptacija“</w:t>
            </w:r>
            <w:r w:rsidR="005B25F0" w:rsidRPr="00105316">
              <w:rPr>
                <w:sz w:val="23"/>
                <w:szCs w:val="23"/>
              </w:rPr>
              <w:t xml:space="preserve"> ir parengtos konkrečios rekomendacijos 2 </w:t>
            </w:r>
            <w:r w:rsidR="00C23DC2" w:rsidRPr="00105316">
              <w:rPr>
                <w:sz w:val="23"/>
                <w:szCs w:val="23"/>
              </w:rPr>
              <w:t>vaikams</w:t>
            </w:r>
            <w:r w:rsidR="005B25F0" w:rsidRPr="00105316">
              <w:rPr>
                <w:sz w:val="23"/>
                <w:szCs w:val="23"/>
              </w:rPr>
              <w:t>.</w:t>
            </w:r>
            <w:r w:rsidR="00C23DC2" w:rsidRPr="00105316">
              <w:rPr>
                <w:sz w:val="23"/>
                <w:szCs w:val="23"/>
              </w:rPr>
              <w:t xml:space="preserve"> </w:t>
            </w:r>
            <w:r w:rsidR="00C049BC" w:rsidRPr="00105316">
              <w:rPr>
                <w:sz w:val="23"/>
                <w:szCs w:val="23"/>
              </w:rPr>
              <w:t>Dalyvavo 6 mokytojos.</w:t>
            </w:r>
          </w:p>
        </w:tc>
      </w:tr>
      <w:tr w:rsidR="00962B50" w:rsidRPr="00105316" w:rsidTr="00BC3785">
        <w:tc>
          <w:tcPr>
            <w:tcW w:w="1843" w:type="dxa"/>
            <w:tcBorders>
              <w:top w:val="single" w:sz="4" w:space="0" w:color="auto"/>
              <w:left w:val="single" w:sz="4" w:space="0" w:color="auto"/>
              <w:bottom w:val="single" w:sz="4" w:space="0" w:color="auto"/>
              <w:right w:val="single" w:sz="4" w:space="0" w:color="auto"/>
            </w:tcBorders>
          </w:tcPr>
          <w:p w:rsidR="00962B50" w:rsidRPr="00105316" w:rsidRDefault="00962B50" w:rsidP="00962B50">
            <w:pPr>
              <w:rPr>
                <w:szCs w:val="24"/>
              </w:rPr>
            </w:pPr>
            <w:r w:rsidRPr="00105316">
              <w:rPr>
                <w:szCs w:val="24"/>
              </w:rPr>
              <w:lastRenderedPageBreak/>
              <w:t>3. Kurti ir palaikyti emociškai palankias ugdymosi sąlygas įstaigos gerovei plėtoti, bendraujant ir bendradarbiaujant vaikams- tėvams- pedagogams.</w:t>
            </w:r>
          </w:p>
          <w:p w:rsidR="00962B50" w:rsidRPr="00105316" w:rsidRDefault="00962B50" w:rsidP="00962B50">
            <w:pPr>
              <w:rPr>
                <w:i/>
                <w:szCs w:val="24"/>
              </w:rPr>
            </w:pPr>
          </w:p>
          <w:p w:rsidR="00962B50" w:rsidRPr="00105316" w:rsidRDefault="00962B50" w:rsidP="00962B50">
            <w:pPr>
              <w:rPr>
                <w:i/>
                <w:szCs w:val="24"/>
              </w:rPr>
            </w:pPr>
          </w:p>
          <w:p w:rsidR="00962B50" w:rsidRPr="00105316" w:rsidRDefault="00962B50" w:rsidP="00962B50">
            <w:pPr>
              <w:rPr>
                <w:szCs w:val="24"/>
              </w:rPr>
            </w:pPr>
          </w:p>
          <w:p w:rsidR="00962B50" w:rsidRPr="00105316" w:rsidRDefault="00962B50" w:rsidP="00962B50">
            <w:pPr>
              <w:rPr>
                <w:szCs w:val="24"/>
              </w:rPr>
            </w:pPr>
          </w:p>
          <w:p w:rsidR="00962B50" w:rsidRPr="00105316" w:rsidRDefault="00962B50" w:rsidP="00962B50">
            <w:pPr>
              <w:rPr>
                <w:szCs w:val="24"/>
              </w:rPr>
            </w:pPr>
          </w:p>
        </w:tc>
        <w:tc>
          <w:tcPr>
            <w:tcW w:w="1985" w:type="dxa"/>
            <w:tcBorders>
              <w:top w:val="single" w:sz="4" w:space="0" w:color="auto"/>
              <w:left w:val="single" w:sz="4" w:space="0" w:color="auto"/>
              <w:bottom w:val="single" w:sz="4" w:space="0" w:color="auto"/>
              <w:right w:val="single" w:sz="4" w:space="0" w:color="auto"/>
            </w:tcBorders>
          </w:tcPr>
          <w:p w:rsidR="00962B50" w:rsidRPr="00105316" w:rsidRDefault="00962B50" w:rsidP="00962B50">
            <w:pPr>
              <w:rPr>
                <w:szCs w:val="24"/>
                <w:lang w:eastAsia="lt-LT"/>
              </w:rPr>
            </w:pPr>
            <w:r w:rsidRPr="00105316">
              <w:rPr>
                <w:szCs w:val="24"/>
                <w:lang w:eastAsia="lt-LT"/>
              </w:rPr>
              <w:t>3.1. Tėvų įtraukimas vykdant projektus, organizuojant parodas, išvykas, rengiant įvairias veiklas.</w:t>
            </w: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962B50" w:rsidRPr="00105316" w:rsidRDefault="00962B50" w:rsidP="00E22793">
            <w:pPr>
              <w:rPr>
                <w:szCs w:val="24"/>
                <w:lang w:eastAsia="lt-LT"/>
              </w:rPr>
            </w:pPr>
            <w:r w:rsidRPr="00105316">
              <w:rPr>
                <w:szCs w:val="24"/>
                <w:lang w:eastAsia="lt-LT"/>
              </w:rPr>
              <w:t>3.</w:t>
            </w:r>
            <w:r w:rsidR="00E22793" w:rsidRPr="00105316">
              <w:rPr>
                <w:szCs w:val="24"/>
                <w:lang w:eastAsia="lt-LT"/>
              </w:rPr>
              <w:t>2</w:t>
            </w:r>
            <w:r w:rsidRPr="00105316">
              <w:rPr>
                <w:szCs w:val="24"/>
                <w:lang w:eastAsia="lt-LT"/>
              </w:rPr>
              <w:t>. Informacinio lankstinuko tėvams sukūrimas apie ankstyvojo skaitymo naudą vaikų k</w:t>
            </w:r>
            <w:r w:rsidR="00E22793" w:rsidRPr="00105316">
              <w:rPr>
                <w:szCs w:val="24"/>
                <w:lang w:eastAsia="lt-LT"/>
              </w:rPr>
              <w:t>albinių gebėjimų lavinimui bei į</w:t>
            </w:r>
            <w:r w:rsidRPr="00105316">
              <w:rPr>
                <w:szCs w:val="24"/>
                <w:lang w:eastAsia="lt-LT"/>
              </w:rPr>
              <w:t>traukųjį ugdymą.</w:t>
            </w:r>
          </w:p>
        </w:tc>
        <w:tc>
          <w:tcPr>
            <w:tcW w:w="2409" w:type="dxa"/>
            <w:tcBorders>
              <w:top w:val="single" w:sz="4" w:space="0" w:color="auto"/>
              <w:left w:val="single" w:sz="4" w:space="0" w:color="auto"/>
              <w:bottom w:val="single" w:sz="4" w:space="0" w:color="auto"/>
              <w:right w:val="single" w:sz="4" w:space="0" w:color="auto"/>
            </w:tcBorders>
          </w:tcPr>
          <w:p w:rsidR="00962B50" w:rsidRPr="00105316" w:rsidRDefault="00962B50" w:rsidP="00962B50">
            <w:pPr>
              <w:rPr>
                <w:szCs w:val="24"/>
                <w:lang w:eastAsia="lt-LT"/>
              </w:rPr>
            </w:pPr>
            <w:r w:rsidRPr="00105316">
              <w:rPr>
                <w:szCs w:val="24"/>
                <w:lang w:eastAsia="lt-LT"/>
              </w:rPr>
              <w:t>3.1.1. Tėvų dalyvavimas rengiant parodas, vykdant projektus, organizuojant išvykas.</w:t>
            </w:r>
          </w:p>
          <w:p w:rsidR="00962B50" w:rsidRPr="00105316" w:rsidRDefault="00962B50"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E22793" w:rsidRPr="00105316" w:rsidRDefault="00E22793" w:rsidP="00962B50">
            <w:pPr>
              <w:rPr>
                <w:szCs w:val="24"/>
                <w:lang w:eastAsia="lt-LT"/>
              </w:rPr>
            </w:pPr>
          </w:p>
          <w:p w:rsidR="00962B50" w:rsidRPr="00105316" w:rsidRDefault="00962B50" w:rsidP="00962B50">
            <w:pPr>
              <w:rPr>
                <w:szCs w:val="24"/>
                <w:lang w:eastAsia="lt-LT"/>
              </w:rPr>
            </w:pPr>
          </w:p>
          <w:p w:rsidR="00962B50" w:rsidRPr="00105316" w:rsidRDefault="00962B50" w:rsidP="00E22793">
            <w:pPr>
              <w:rPr>
                <w:szCs w:val="24"/>
                <w:lang w:eastAsia="lt-LT"/>
              </w:rPr>
            </w:pPr>
            <w:r w:rsidRPr="00105316">
              <w:rPr>
                <w:szCs w:val="24"/>
                <w:lang w:eastAsia="lt-LT"/>
              </w:rPr>
              <w:t>3.</w:t>
            </w:r>
            <w:r w:rsidR="00E22793" w:rsidRPr="00105316">
              <w:rPr>
                <w:szCs w:val="24"/>
                <w:lang w:eastAsia="lt-LT"/>
              </w:rPr>
              <w:t>2</w:t>
            </w:r>
            <w:r w:rsidRPr="00105316">
              <w:rPr>
                <w:szCs w:val="24"/>
                <w:lang w:eastAsia="lt-LT"/>
              </w:rPr>
              <w:t xml:space="preserve">.1. Paruošti ir pristatyti informaciniai lankstinukai tėvams. </w:t>
            </w:r>
          </w:p>
        </w:tc>
        <w:tc>
          <w:tcPr>
            <w:tcW w:w="3261" w:type="dxa"/>
            <w:tcBorders>
              <w:top w:val="single" w:sz="4" w:space="0" w:color="auto"/>
              <w:left w:val="single" w:sz="4" w:space="0" w:color="auto"/>
              <w:bottom w:val="single" w:sz="4" w:space="0" w:color="auto"/>
              <w:right w:val="single" w:sz="4" w:space="0" w:color="auto"/>
            </w:tcBorders>
            <w:vAlign w:val="center"/>
          </w:tcPr>
          <w:p w:rsidR="006F032A" w:rsidRPr="00105316" w:rsidRDefault="00E22793" w:rsidP="00332B9D">
            <w:pPr>
              <w:spacing w:line="256" w:lineRule="auto"/>
              <w:rPr>
                <w:sz w:val="23"/>
                <w:szCs w:val="23"/>
              </w:rPr>
            </w:pPr>
            <w:r w:rsidRPr="00105316">
              <w:rPr>
                <w:szCs w:val="24"/>
                <w:lang w:eastAsia="lt-LT"/>
              </w:rPr>
              <w:t>3.1.1.</w:t>
            </w:r>
            <w:r w:rsidR="006F032A" w:rsidRPr="00105316">
              <w:rPr>
                <w:szCs w:val="24"/>
                <w:lang w:eastAsia="lt-LT"/>
              </w:rPr>
              <w:t>1. Tėvai vaisiai</w:t>
            </w:r>
            <w:r w:rsidR="002D6335" w:rsidRPr="00105316">
              <w:rPr>
                <w:szCs w:val="24"/>
                <w:lang w:eastAsia="lt-LT"/>
              </w:rPr>
              <w:t>s</w:t>
            </w:r>
            <w:r w:rsidR="006F032A" w:rsidRPr="00105316">
              <w:rPr>
                <w:szCs w:val="24"/>
                <w:lang w:eastAsia="lt-LT"/>
              </w:rPr>
              <w:t xml:space="preserve"> remia projektą </w:t>
            </w:r>
            <w:r w:rsidR="006F032A" w:rsidRPr="00105316">
              <w:rPr>
                <w:sz w:val="23"/>
                <w:szCs w:val="23"/>
              </w:rPr>
              <w:t>„Saldintą gėrimą keičiu į žaliuosius kokteilius“, kuris vykdomas visose grupėse. Aktyviai dalyvauja rengiant parodas ir renginiu</w:t>
            </w:r>
            <w:r w:rsidR="002D6335" w:rsidRPr="00105316">
              <w:rPr>
                <w:sz w:val="23"/>
                <w:szCs w:val="23"/>
              </w:rPr>
              <w:t>s</w:t>
            </w:r>
            <w:r w:rsidR="006F032A" w:rsidRPr="00105316">
              <w:rPr>
                <w:sz w:val="23"/>
                <w:szCs w:val="23"/>
              </w:rPr>
              <w:t>.</w:t>
            </w:r>
          </w:p>
          <w:p w:rsidR="006F032A" w:rsidRPr="00105316" w:rsidRDefault="006F032A" w:rsidP="00332B9D">
            <w:pPr>
              <w:spacing w:line="256" w:lineRule="auto"/>
              <w:rPr>
                <w:sz w:val="23"/>
                <w:szCs w:val="23"/>
              </w:rPr>
            </w:pPr>
            <w:r w:rsidRPr="00105316">
              <w:rPr>
                <w:sz w:val="23"/>
                <w:szCs w:val="23"/>
              </w:rPr>
              <w:t>Prisideda prie akcijų vykdant paramą  „Solidarumo bėgimas - 2023“. Surinkta</w:t>
            </w:r>
            <w:r w:rsidR="0013162B" w:rsidRPr="00105316">
              <w:rPr>
                <w:sz w:val="23"/>
                <w:szCs w:val="23"/>
              </w:rPr>
              <w:t xml:space="preserve"> ir paaukota</w:t>
            </w:r>
            <w:r w:rsidRPr="00105316">
              <w:rPr>
                <w:sz w:val="23"/>
                <w:szCs w:val="23"/>
              </w:rPr>
              <w:t xml:space="preserve"> 50 Eur.</w:t>
            </w:r>
          </w:p>
          <w:p w:rsidR="006F032A" w:rsidRPr="00105316" w:rsidRDefault="00E22793" w:rsidP="00332B9D">
            <w:pPr>
              <w:spacing w:line="256" w:lineRule="auto"/>
              <w:rPr>
                <w:sz w:val="23"/>
                <w:szCs w:val="23"/>
              </w:rPr>
            </w:pPr>
            <w:r w:rsidRPr="00105316">
              <w:rPr>
                <w:sz w:val="23"/>
                <w:szCs w:val="23"/>
              </w:rPr>
              <w:t>3.2.1.1</w:t>
            </w:r>
            <w:r w:rsidR="006F032A" w:rsidRPr="00105316">
              <w:rPr>
                <w:sz w:val="23"/>
                <w:szCs w:val="23"/>
              </w:rPr>
              <w:t>. Paruoštas lankstinukas tėvams apie skaitymo naudą ankstyvajame amžiuje.</w:t>
            </w:r>
          </w:p>
          <w:p w:rsidR="006F032A" w:rsidRPr="00105316" w:rsidRDefault="00E22793" w:rsidP="00332B9D">
            <w:pPr>
              <w:spacing w:line="256" w:lineRule="auto"/>
              <w:rPr>
                <w:sz w:val="23"/>
                <w:szCs w:val="23"/>
              </w:rPr>
            </w:pPr>
            <w:r w:rsidRPr="00105316">
              <w:rPr>
                <w:sz w:val="23"/>
                <w:szCs w:val="23"/>
              </w:rPr>
              <w:t xml:space="preserve">3.2.1.2. </w:t>
            </w:r>
            <w:r w:rsidR="006F032A" w:rsidRPr="00105316">
              <w:rPr>
                <w:sz w:val="23"/>
                <w:szCs w:val="23"/>
              </w:rPr>
              <w:t xml:space="preserve">Lankstinukas „Kaip suprasti ar Jūsų vaikas turi specialiųjų ugdymosi poreikių“. </w:t>
            </w:r>
          </w:p>
          <w:p w:rsidR="00B51792" w:rsidRPr="00105316" w:rsidRDefault="00E22793" w:rsidP="00FE0D05">
            <w:pPr>
              <w:spacing w:line="256" w:lineRule="auto"/>
              <w:rPr>
                <w:szCs w:val="24"/>
                <w:lang w:eastAsia="lt-LT"/>
              </w:rPr>
            </w:pPr>
            <w:r w:rsidRPr="00105316">
              <w:rPr>
                <w:sz w:val="23"/>
                <w:szCs w:val="23"/>
              </w:rPr>
              <w:t xml:space="preserve">3.2.1.3. </w:t>
            </w:r>
            <w:r w:rsidR="006F032A" w:rsidRPr="00105316">
              <w:rPr>
                <w:sz w:val="23"/>
                <w:szCs w:val="23"/>
              </w:rPr>
              <w:t xml:space="preserve">Elektrėnų PPT </w:t>
            </w:r>
            <w:r w:rsidR="002D6335" w:rsidRPr="00105316">
              <w:rPr>
                <w:sz w:val="23"/>
                <w:szCs w:val="23"/>
              </w:rPr>
              <w:t>teikiama psichologo konsultacija tėvams įvairiais rūpimais klausimais susijusiais su vaikų psichologiniais sunkumais.</w:t>
            </w:r>
          </w:p>
        </w:tc>
      </w:tr>
    </w:tbl>
    <w:p w:rsidR="00AA2C2F" w:rsidRPr="00105316" w:rsidRDefault="00AA2C2F">
      <w:pPr>
        <w:jc w:val="center"/>
        <w:rPr>
          <w:lang w:eastAsia="lt-LT"/>
        </w:rPr>
      </w:pPr>
    </w:p>
    <w:p w:rsidR="00AA2C2F" w:rsidRPr="00105316" w:rsidRDefault="000C1058">
      <w:pPr>
        <w:tabs>
          <w:tab w:val="left" w:pos="284"/>
        </w:tabs>
        <w:rPr>
          <w:b/>
          <w:szCs w:val="24"/>
          <w:lang w:eastAsia="lt-LT"/>
        </w:rPr>
      </w:pPr>
      <w:r w:rsidRPr="00105316">
        <w:rPr>
          <w:b/>
          <w:szCs w:val="24"/>
          <w:lang w:eastAsia="lt-LT"/>
        </w:rPr>
        <w:t>2.</w:t>
      </w:r>
      <w:r w:rsidRPr="00105316">
        <w:rPr>
          <w:b/>
          <w:szCs w:val="24"/>
          <w:lang w:eastAsia="lt-LT"/>
        </w:rPr>
        <w:tab/>
        <w:t>Užduotys, neįvykdytos ar įvykdytos iš dalies dėl numatytų rizikų (jei tokių buvo)</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075"/>
      </w:tblGrid>
      <w:tr w:rsidR="00105316" w:rsidRPr="00105316" w:rsidTr="007911B5">
        <w:tc>
          <w:tcPr>
            <w:tcW w:w="4423"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jc w:val="center"/>
              <w:rPr>
                <w:szCs w:val="24"/>
                <w:lang w:eastAsia="lt-LT"/>
              </w:rPr>
            </w:pPr>
            <w:r w:rsidRPr="00105316">
              <w:rPr>
                <w:szCs w:val="24"/>
                <w:lang w:eastAsia="lt-LT"/>
              </w:rPr>
              <w:t>Užduotys</w:t>
            </w:r>
          </w:p>
        </w:tc>
        <w:tc>
          <w:tcPr>
            <w:tcW w:w="5075"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jc w:val="center"/>
              <w:rPr>
                <w:szCs w:val="24"/>
                <w:lang w:eastAsia="lt-LT"/>
              </w:rPr>
            </w:pPr>
            <w:r w:rsidRPr="00105316">
              <w:rPr>
                <w:szCs w:val="24"/>
                <w:lang w:eastAsia="lt-LT"/>
              </w:rPr>
              <w:t xml:space="preserve">Priežastys, rizikos </w:t>
            </w:r>
          </w:p>
        </w:tc>
      </w:tr>
      <w:tr w:rsidR="00A16350" w:rsidRPr="00105316" w:rsidTr="007911B5">
        <w:tc>
          <w:tcPr>
            <w:tcW w:w="4423" w:type="dxa"/>
            <w:tcBorders>
              <w:top w:val="single" w:sz="4" w:space="0" w:color="auto"/>
              <w:left w:val="single" w:sz="4" w:space="0" w:color="auto"/>
              <w:bottom w:val="single" w:sz="4" w:space="0" w:color="auto"/>
              <w:right w:val="single" w:sz="4" w:space="0" w:color="auto"/>
            </w:tcBorders>
            <w:hideMark/>
          </w:tcPr>
          <w:p w:rsidR="00AA2C2F" w:rsidRPr="00105316" w:rsidRDefault="000C1058">
            <w:pPr>
              <w:rPr>
                <w:szCs w:val="24"/>
                <w:lang w:eastAsia="lt-LT"/>
              </w:rPr>
            </w:pPr>
            <w:r w:rsidRPr="00105316">
              <w:rPr>
                <w:szCs w:val="24"/>
                <w:lang w:eastAsia="lt-LT"/>
              </w:rPr>
              <w:t>2.1.</w:t>
            </w:r>
          </w:p>
        </w:tc>
        <w:tc>
          <w:tcPr>
            <w:tcW w:w="5075" w:type="dxa"/>
            <w:tcBorders>
              <w:top w:val="single" w:sz="4" w:space="0" w:color="auto"/>
              <w:left w:val="single" w:sz="4" w:space="0" w:color="auto"/>
              <w:bottom w:val="single" w:sz="4" w:space="0" w:color="auto"/>
              <w:right w:val="single" w:sz="4" w:space="0" w:color="auto"/>
            </w:tcBorders>
          </w:tcPr>
          <w:p w:rsidR="00AA2C2F" w:rsidRPr="00105316" w:rsidRDefault="00AA2C2F">
            <w:pPr>
              <w:jc w:val="center"/>
              <w:rPr>
                <w:szCs w:val="24"/>
                <w:lang w:eastAsia="lt-LT"/>
              </w:rPr>
            </w:pPr>
          </w:p>
        </w:tc>
      </w:tr>
    </w:tbl>
    <w:p w:rsidR="00AA2C2F" w:rsidRPr="00105316" w:rsidRDefault="00AA2C2F"/>
    <w:p w:rsidR="00E22793" w:rsidRPr="00105316" w:rsidRDefault="00E22793"/>
    <w:p w:rsidR="00E22793" w:rsidRPr="00105316" w:rsidRDefault="00E22793"/>
    <w:p w:rsidR="00E22793" w:rsidRPr="00105316" w:rsidRDefault="00E22793"/>
    <w:p w:rsidR="00AA2C2F" w:rsidRPr="00105316" w:rsidRDefault="000C1058">
      <w:pPr>
        <w:tabs>
          <w:tab w:val="left" w:pos="284"/>
        </w:tabs>
        <w:rPr>
          <w:b/>
          <w:szCs w:val="24"/>
          <w:lang w:eastAsia="lt-LT"/>
        </w:rPr>
      </w:pPr>
      <w:r w:rsidRPr="00105316">
        <w:rPr>
          <w:b/>
          <w:szCs w:val="24"/>
          <w:lang w:eastAsia="lt-LT"/>
        </w:rPr>
        <w:lastRenderedPageBreak/>
        <w:t>3.</w:t>
      </w:r>
      <w:r w:rsidRPr="00105316">
        <w:rPr>
          <w:b/>
          <w:szCs w:val="24"/>
          <w:lang w:eastAsia="lt-LT"/>
        </w:rPr>
        <w:tab/>
        <w:t>Veiklos, kurios nebuvo planuotos ir nustatytos, bet įvykdytos</w:t>
      </w:r>
    </w:p>
    <w:p w:rsidR="00AA2C2F" w:rsidRPr="00105316" w:rsidRDefault="000C1058">
      <w:pPr>
        <w:tabs>
          <w:tab w:val="left" w:pos="284"/>
        </w:tabs>
        <w:rPr>
          <w:sz w:val="20"/>
          <w:lang w:eastAsia="lt-LT"/>
        </w:rPr>
      </w:pPr>
      <w:r w:rsidRPr="00105316">
        <w:rPr>
          <w:sz w:val="20"/>
          <w:lang w:eastAsia="lt-LT"/>
        </w:rPr>
        <w:t>(pildoma, jei buvo atlikta papildomų, svarių įstaigos veiklos rezultatams)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224"/>
      </w:tblGrid>
      <w:tr w:rsidR="00105316" w:rsidRPr="00105316" w:rsidTr="007911B5">
        <w:tc>
          <w:tcPr>
            <w:tcW w:w="5274"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rPr>
                <w:sz w:val="22"/>
                <w:szCs w:val="22"/>
                <w:lang w:eastAsia="lt-LT"/>
              </w:rPr>
            </w:pPr>
            <w:r w:rsidRPr="00105316">
              <w:rPr>
                <w:sz w:val="22"/>
                <w:szCs w:val="22"/>
                <w:lang w:eastAsia="lt-LT"/>
              </w:rPr>
              <w:t>Užduotys / veiklos</w:t>
            </w:r>
          </w:p>
        </w:tc>
        <w:tc>
          <w:tcPr>
            <w:tcW w:w="4224"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rPr>
                <w:sz w:val="22"/>
                <w:szCs w:val="22"/>
                <w:lang w:eastAsia="lt-LT"/>
              </w:rPr>
            </w:pPr>
            <w:r w:rsidRPr="00105316">
              <w:rPr>
                <w:sz w:val="22"/>
                <w:szCs w:val="22"/>
                <w:lang w:eastAsia="lt-LT"/>
              </w:rPr>
              <w:t>Poveikis švietimo įstaigos veiklai</w:t>
            </w:r>
          </w:p>
        </w:tc>
      </w:tr>
      <w:tr w:rsidR="00105316" w:rsidRPr="00105316" w:rsidTr="0077735E">
        <w:tc>
          <w:tcPr>
            <w:tcW w:w="5274" w:type="dxa"/>
            <w:tcBorders>
              <w:top w:val="single" w:sz="4" w:space="0" w:color="auto"/>
              <w:left w:val="single" w:sz="4" w:space="0" w:color="auto"/>
              <w:bottom w:val="single" w:sz="4" w:space="0" w:color="auto"/>
              <w:right w:val="single" w:sz="4" w:space="0" w:color="auto"/>
            </w:tcBorders>
          </w:tcPr>
          <w:p w:rsidR="00AA2C2F" w:rsidRPr="00105316" w:rsidRDefault="008355F0">
            <w:pPr>
              <w:rPr>
                <w:szCs w:val="24"/>
                <w:lang w:eastAsia="lt-LT"/>
              </w:rPr>
            </w:pPr>
            <w:r w:rsidRPr="00105316">
              <w:rPr>
                <w:szCs w:val="24"/>
                <w:lang w:eastAsia="lt-LT"/>
              </w:rPr>
              <w:t>1. Sudarytos sąlygos studentų praktikos programos įgyvendinimui</w:t>
            </w:r>
          </w:p>
        </w:tc>
        <w:tc>
          <w:tcPr>
            <w:tcW w:w="4224" w:type="dxa"/>
            <w:tcBorders>
              <w:top w:val="single" w:sz="4" w:space="0" w:color="auto"/>
              <w:left w:val="single" w:sz="4" w:space="0" w:color="auto"/>
              <w:bottom w:val="single" w:sz="4" w:space="0" w:color="auto"/>
              <w:right w:val="single" w:sz="4" w:space="0" w:color="auto"/>
            </w:tcBorders>
          </w:tcPr>
          <w:p w:rsidR="00AA2C2F" w:rsidRPr="00105316" w:rsidRDefault="008355F0" w:rsidP="00FE0D05">
            <w:pPr>
              <w:rPr>
                <w:szCs w:val="24"/>
                <w:lang w:eastAsia="lt-LT"/>
              </w:rPr>
            </w:pPr>
            <w:r w:rsidRPr="00105316">
              <w:rPr>
                <w:szCs w:val="24"/>
                <w:lang w:eastAsia="lt-LT"/>
              </w:rPr>
              <w:t>Pasirašytos dvi praktinio mokymo sutartys dėl studentų praktikos su Vilniaus kolegija. 202</w:t>
            </w:r>
            <w:r w:rsidR="00FE0D05" w:rsidRPr="00105316">
              <w:rPr>
                <w:szCs w:val="24"/>
                <w:lang w:eastAsia="lt-LT"/>
              </w:rPr>
              <w:t>3</w:t>
            </w:r>
            <w:r w:rsidRPr="00105316">
              <w:rPr>
                <w:szCs w:val="24"/>
                <w:lang w:eastAsia="lt-LT"/>
              </w:rPr>
              <w:t>-11-04 Nr. PDS-965 ir 202</w:t>
            </w:r>
            <w:r w:rsidR="00FE0D05" w:rsidRPr="00105316">
              <w:rPr>
                <w:szCs w:val="24"/>
                <w:lang w:eastAsia="lt-LT"/>
              </w:rPr>
              <w:t>3</w:t>
            </w:r>
            <w:r w:rsidRPr="00105316">
              <w:rPr>
                <w:szCs w:val="24"/>
                <w:lang w:eastAsia="lt-LT"/>
              </w:rPr>
              <w:t>-11-04 Nr. PDS-943 Studentai sėkmingai atliko praktikas įstaigoje.</w:t>
            </w:r>
          </w:p>
        </w:tc>
      </w:tr>
      <w:tr w:rsidR="00105316" w:rsidRPr="00105316" w:rsidTr="0077735E">
        <w:tc>
          <w:tcPr>
            <w:tcW w:w="5274" w:type="dxa"/>
            <w:tcBorders>
              <w:top w:val="single" w:sz="4" w:space="0" w:color="auto"/>
              <w:left w:val="single" w:sz="4" w:space="0" w:color="auto"/>
              <w:bottom w:val="single" w:sz="4" w:space="0" w:color="auto"/>
              <w:right w:val="single" w:sz="4" w:space="0" w:color="auto"/>
            </w:tcBorders>
          </w:tcPr>
          <w:p w:rsidR="005A0B29" w:rsidRPr="00105316" w:rsidRDefault="00B51792" w:rsidP="00B51792">
            <w:pPr>
              <w:rPr>
                <w:szCs w:val="24"/>
                <w:lang w:eastAsia="lt-LT"/>
              </w:rPr>
            </w:pPr>
            <w:r w:rsidRPr="00105316">
              <w:rPr>
                <w:szCs w:val="24"/>
                <w:lang w:eastAsia="lt-LT"/>
              </w:rPr>
              <w:t>2.</w:t>
            </w:r>
            <w:r w:rsidR="001534C5" w:rsidRPr="00105316">
              <w:rPr>
                <w:szCs w:val="24"/>
                <w:lang w:eastAsia="lt-LT"/>
              </w:rPr>
              <w:t xml:space="preserve"> </w:t>
            </w:r>
            <w:r w:rsidR="00F309B4" w:rsidRPr="00105316">
              <w:rPr>
                <w:szCs w:val="24"/>
                <w:lang w:eastAsia="lt-LT"/>
              </w:rPr>
              <w:t xml:space="preserve">Sudarytos sąlygos </w:t>
            </w:r>
            <w:r w:rsidRPr="00105316">
              <w:rPr>
                <w:szCs w:val="24"/>
                <w:lang w:eastAsia="lt-LT"/>
              </w:rPr>
              <w:t>mokiniams atlikti socialinę – pilietinę savanorišką veiklą</w:t>
            </w:r>
            <w:r w:rsidR="002D6335" w:rsidRPr="00105316">
              <w:rPr>
                <w:szCs w:val="24"/>
                <w:lang w:eastAsia="lt-LT"/>
              </w:rPr>
              <w:t>.</w:t>
            </w:r>
          </w:p>
        </w:tc>
        <w:tc>
          <w:tcPr>
            <w:tcW w:w="4224" w:type="dxa"/>
            <w:tcBorders>
              <w:top w:val="single" w:sz="4" w:space="0" w:color="auto"/>
              <w:left w:val="single" w:sz="4" w:space="0" w:color="auto"/>
              <w:bottom w:val="single" w:sz="4" w:space="0" w:color="auto"/>
              <w:right w:val="single" w:sz="4" w:space="0" w:color="auto"/>
            </w:tcBorders>
          </w:tcPr>
          <w:p w:rsidR="005A0B29" w:rsidRPr="00105316" w:rsidRDefault="005A0B29" w:rsidP="00FE0D05">
            <w:pPr>
              <w:rPr>
                <w:szCs w:val="24"/>
                <w:lang w:eastAsia="lt-LT"/>
              </w:rPr>
            </w:pPr>
            <w:r w:rsidRPr="00105316">
              <w:rPr>
                <w:sz w:val="23"/>
                <w:szCs w:val="23"/>
              </w:rPr>
              <w:t>Įstaigoje savanoria</w:t>
            </w:r>
            <w:r w:rsidR="00FE0D05" w:rsidRPr="00105316">
              <w:rPr>
                <w:sz w:val="23"/>
                <w:szCs w:val="23"/>
              </w:rPr>
              <w:t>uja</w:t>
            </w:r>
            <w:r w:rsidRPr="00105316">
              <w:rPr>
                <w:sz w:val="23"/>
                <w:szCs w:val="23"/>
              </w:rPr>
              <w:t xml:space="preserve"> vienas Vievio gimnazijos mokinys (Sutartys: 2023-</w:t>
            </w:r>
            <w:r w:rsidR="00B51792" w:rsidRPr="00105316">
              <w:rPr>
                <w:sz w:val="23"/>
                <w:szCs w:val="23"/>
              </w:rPr>
              <w:t>10</w:t>
            </w:r>
            <w:r w:rsidRPr="00105316">
              <w:rPr>
                <w:sz w:val="23"/>
                <w:szCs w:val="23"/>
              </w:rPr>
              <w:t>-</w:t>
            </w:r>
            <w:r w:rsidR="00B51792" w:rsidRPr="00105316">
              <w:rPr>
                <w:sz w:val="23"/>
                <w:szCs w:val="23"/>
              </w:rPr>
              <w:t>10</w:t>
            </w:r>
            <w:r w:rsidRPr="00105316">
              <w:rPr>
                <w:sz w:val="23"/>
                <w:szCs w:val="23"/>
              </w:rPr>
              <w:t xml:space="preserve"> Nr. </w:t>
            </w:r>
            <w:r w:rsidR="00B51792" w:rsidRPr="00105316">
              <w:rPr>
                <w:sz w:val="23"/>
                <w:szCs w:val="23"/>
              </w:rPr>
              <w:t>D-47)</w:t>
            </w:r>
          </w:p>
        </w:tc>
      </w:tr>
      <w:tr w:rsidR="00955DAC" w:rsidRPr="00105316" w:rsidTr="0077735E">
        <w:tc>
          <w:tcPr>
            <w:tcW w:w="5274" w:type="dxa"/>
            <w:tcBorders>
              <w:top w:val="single" w:sz="4" w:space="0" w:color="auto"/>
              <w:left w:val="single" w:sz="4" w:space="0" w:color="auto"/>
              <w:bottom w:val="single" w:sz="4" w:space="0" w:color="auto"/>
              <w:right w:val="single" w:sz="4" w:space="0" w:color="auto"/>
            </w:tcBorders>
          </w:tcPr>
          <w:p w:rsidR="00955DAC" w:rsidRPr="00105316" w:rsidRDefault="00955DAC" w:rsidP="00955DAC">
            <w:pPr>
              <w:rPr>
                <w:sz w:val="22"/>
                <w:szCs w:val="22"/>
                <w:lang w:eastAsia="lt-LT"/>
              </w:rPr>
            </w:pPr>
          </w:p>
        </w:tc>
        <w:tc>
          <w:tcPr>
            <w:tcW w:w="4224" w:type="dxa"/>
            <w:tcBorders>
              <w:top w:val="single" w:sz="4" w:space="0" w:color="auto"/>
              <w:left w:val="single" w:sz="4" w:space="0" w:color="auto"/>
              <w:bottom w:val="single" w:sz="4" w:space="0" w:color="auto"/>
              <w:right w:val="single" w:sz="4" w:space="0" w:color="auto"/>
            </w:tcBorders>
          </w:tcPr>
          <w:p w:rsidR="00955DAC" w:rsidRPr="00105316" w:rsidRDefault="00955DAC" w:rsidP="00955DAC">
            <w:pPr>
              <w:rPr>
                <w:sz w:val="22"/>
                <w:szCs w:val="22"/>
                <w:lang w:eastAsia="lt-LT"/>
              </w:rPr>
            </w:pPr>
          </w:p>
        </w:tc>
      </w:tr>
    </w:tbl>
    <w:p w:rsidR="00AA2C2F" w:rsidRPr="00105316" w:rsidRDefault="00AA2C2F"/>
    <w:p w:rsidR="00AA2C2F" w:rsidRPr="00105316" w:rsidRDefault="000C1058">
      <w:pPr>
        <w:tabs>
          <w:tab w:val="left" w:pos="284"/>
        </w:tabs>
        <w:rPr>
          <w:b/>
          <w:szCs w:val="24"/>
          <w:lang w:eastAsia="lt-LT"/>
        </w:rPr>
      </w:pPr>
      <w:r w:rsidRPr="00105316">
        <w:rPr>
          <w:b/>
          <w:szCs w:val="24"/>
          <w:lang w:eastAsia="lt-LT"/>
        </w:rPr>
        <w:t xml:space="preserve">4. Pakoreguotos praėjusių metų veiklos užduotys (jei tokių buvo) ir rezultatai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098"/>
      </w:tblGrid>
      <w:tr w:rsidR="00105316" w:rsidRPr="00105316" w:rsidTr="007911B5">
        <w:tc>
          <w:tcPr>
            <w:tcW w:w="2268"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jc w:val="center"/>
              <w:rPr>
                <w:sz w:val="22"/>
                <w:szCs w:val="22"/>
                <w:lang w:eastAsia="lt-LT"/>
              </w:rPr>
            </w:pPr>
            <w:r w:rsidRPr="00105316">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jc w:val="center"/>
              <w:rPr>
                <w:sz w:val="22"/>
                <w:szCs w:val="22"/>
                <w:lang w:eastAsia="lt-LT"/>
              </w:rPr>
            </w:pPr>
            <w:r w:rsidRPr="00105316">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jc w:val="center"/>
              <w:rPr>
                <w:szCs w:val="24"/>
                <w:lang w:eastAsia="lt-LT"/>
              </w:rPr>
            </w:pPr>
            <w:r w:rsidRPr="00105316">
              <w:rPr>
                <w:sz w:val="22"/>
                <w:szCs w:val="22"/>
                <w:lang w:eastAsia="lt-LT"/>
              </w:rPr>
              <w:t>Rezultatų vertinimo rodikliai</w:t>
            </w:r>
            <w:r w:rsidRPr="00105316">
              <w:rPr>
                <w:szCs w:val="24"/>
                <w:lang w:eastAsia="lt-LT"/>
              </w:rPr>
              <w:t xml:space="preserve"> </w:t>
            </w:r>
            <w:r w:rsidRPr="00105316">
              <w:rPr>
                <w:sz w:val="20"/>
                <w:lang w:eastAsia="lt-LT"/>
              </w:rPr>
              <w:t>(kuriais vadovaujantis vertinama, ar nustatytos užduotys įvykdytos)</w:t>
            </w:r>
          </w:p>
        </w:tc>
        <w:tc>
          <w:tcPr>
            <w:tcW w:w="2098"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jc w:val="center"/>
              <w:rPr>
                <w:sz w:val="22"/>
                <w:szCs w:val="22"/>
                <w:lang w:eastAsia="lt-LT"/>
              </w:rPr>
            </w:pPr>
            <w:r w:rsidRPr="00105316">
              <w:rPr>
                <w:sz w:val="22"/>
                <w:szCs w:val="22"/>
                <w:lang w:eastAsia="lt-LT"/>
              </w:rPr>
              <w:t>Pasiekti rezultatai ir jų rodikliai</w:t>
            </w:r>
          </w:p>
        </w:tc>
      </w:tr>
      <w:tr w:rsidR="00A16350" w:rsidRPr="00105316" w:rsidTr="007911B5">
        <w:tc>
          <w:tcPr>
            <w:tcW w:w="2268"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rPr>
                <w:szCs w:val="24"/>
                <w:lang w:eastAsia="lt-LT"/>
              </w:rPr>
            </w:pPr>
            <w:r w:rsidRPr="00105316">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AA2C2F" w:rsidRPr="00105316"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A2C2F" w:rsidRPr="00105316" w:rsidRDefault="00AA2C2F">
            <w:pPr>
              <w:rPr>
                <w:szCs w:val="24"/>
                <w:lang w:eastAsia="lt-LT"/>
              </w:rPr>
            </w:pPr>
          </w:p>
        </w:tc>
        <w:tc>
          <w:tcPr>
            <w:tcW w:w="2098" w:type="dxa"/>
            <w:tcBorders>
              <w:top w:val="single" w:sz="4" w:space="0" w:color="auto"/>
              <w:left w:val="single" w:sz="4" w:space="0" w:color="auto"/>
              <w:bottom w:val="single" w:sz="4" w:space="0" w:color="auto"/>
              <w:right w:val="single" w:sz="4" w:space="0" w:color="auto"/>
            </w:tcBorders>
            <w:vAlign w:val="center"/>
          </w:tcPr>
          <w:p w:rsidR="00AA2C2F" w:rsidRPr="00105316" w:rsidRDefault="00AA2C2F">
            <w:pPr>
              <w:rPr>
                <w:szCs w:val="24"/>
                <w:lang w:eastAsia="lt-LT"/>
              </w:rPr>
            </w:pPr>
          </w:p>
        </w:tc>
      </w:tr>
    </w:tbl>
    <w:p w:rsidR="00AA2C2F" w:rsidRPr="00105316" w:rsidRDefault="00AA2C2F">
      <w:pPr>
        <w:jc w:val="center"/>
        <w:rPr>
          <w:sz w:val="22"/>
          <w:szCs w:val="22"/>
          <w:lang w:eastAsia="lt-LT"/>
        </w:rPr>
      </w:pPr>
    </w:p>
    <w:p w:rsidR="00AA2C2F" w:rsidRPr="00105316" w:rsidRDefault="000C1058">
      <w:pPr>
        <w:jc w:val="center"/>
        <w:rPr>
          <w:b/>
        </w:rPr>
      </w:pPr>
      <w:r w:rsidRPr="00105316">
        <w:rPr>
          <w:b/>
        </w:rPr>
        <w:t>III SKYRIUS</w:t>
      </w:r>
    </w:p>
    <w:p w:rsidR="00AA2C2F" w:rsidRPr="00105316" w:rsidRDefault="000C1058">
      <w:pPr>
        <w:jc w:val="center"/>
        <w:rPr>
          <w:b/>
        </w:rPr>
      </w:pPr>
      <w:r w:rsidRPr="00105316">
        <w:rPr>
          <w:b/>
        </w:rPr>
        <w:t>GEBĖJIMŲ ATLIKTI PAREIGYBĖS APRAŠYME NUSTATYTAS FUNKCIJAS VERTINIMAS</w:t>
      </w:r>
    </w:p>
    <w:p w:rsidR="00AA2C2F" w:rsidRPr="00105316" w:rsidRDefault="00AA2C2F">
      <w:pPr>
        <w:jc w:val="center"/>
        <w:rPr>
          <w:sz w:val="22"/>
          <w:szCs w:val="22"/>
        </w:rPr>
      </w:pPr>
    </w:p>
    <w:p w:rsidR="00AA2C2F" w:rsidRPr="00105316" w:rsidRDefault="000C1058">
      <w:pPr>
        <w:rPr>
          <w:b/>
        </w:rPr>
      </w:pPr>
      <w:r w:rsidRPr="00105316">
        <w:rPr>
          <w:b/>
        </w:rPr>
        <w:t>5. Gebėjimų atlikti pareigybės aprašyme nustatytas funkcijas vertinimas</w:t>
      </w:r>
    </w:p>
    <w:p w:rsidR="00AA2C2F" w:rsidRPr="00105316" w:rsidRDefault="000C1058">
      <w:pPr>
        <w:tabs>
          <w:tab w:val="left" w:pos="284"/>
        </w:tabs>
        <w:jc w:val="both"/>
        <w:rPr>
          <w:sz w:val="20"/>
          <w:lang w:eastAsia="lt-LT"/>
        </w:rPr>
      </w:pPr>
      <w:r w:rsidRPr="00105316">
        <w:rPr>
          <w:sz w:val="20"/>
          <w:lang w:eastAsia="lt-LT"/>
        </w:rPr>
        <w:t>(pildoma, aptariant ataskaitą)</w:t>
      </w:r>
    </w:p>
    <w:tbl>
      <w:tblPr>
        <w:tblW w:w="9498" w:type="dxa"/>
        <w:tblInd w:w="108" w:type="dxa"/>
        <w:tblCellMar>
          <w:left w:w="10" w:type="dxa"/>
          <w:right w:w="10" w:type="dxa"/>
        </w:tblCellMar>
        <w:tblLook w:val="04A0" w:firstRow="1" w:lastRow="0" w:firstColumn="1" w:lastColumn="0" w:noHBand="0" w:noVBand="1"/>
      </w:tblPr>
      <w:tblGrid>
        <w:gridCol w:w="6691"/>
        <w:gridCol w:w="2807"/>
      </w:tblGrid>
      <w:tr w:rsidR="00105316" w:rsidRPr="00105316" w:rsidTr="007911B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Pr="00105316" w:rsidRDefault="000C1058">
            <w:pPr>
              <w:jc w:val="center"/>
              <w:rPr>
                <w:sz w:val="22"/>
                <w:szCs w:val="22"/>
              </w:rPr>
            </w:pPr>
            <w:r w:rsidRPr="00105316">
              <w:rPr>
                <w:sz w:val="22"/>
                <w:szCs w:val="22"/>
              </w:rPr>
              <w:t>Vertinimo kriterijai</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Pr="00105316" w:rsidRDefault="000C1058">
            <w:pPr>
              <w:jc w:val="center"/>
              <w:rPr>
                <w:sz w:val="22"/>
                <w:szCs w:val="22"/>
              </w:rPr>
            </w:pPr>
            <w:r w:rsidRPr="00105316">
              <w:rPr>
                <w:sz w:val="22"/>
                <w:szCs w:val="22"/>
              </w:rPr>
              <w:t>Pažymimas atitinkamas langelis:</w:t>
            </w:r>
          </w:p>
          <w:p w:rsidR="00AA2C2F" w:rsidRPr="00105316" w:rsidRDefault="000C1058">
            <w:pPr>
              <w:jc w:val="center"/>
              <w:rPr>
                <w:b/>
                <w:sz w:val="22"/>
                <w:szCs w:val="22"/>
              </w:rPr>
            </w:pPr>
            <w:r w:rsidRPr="00105316">
              <w:rPr>
                <w:sz w:val="22"/>
                <w:szCs w:val="22"/>
              </w:rPr>
              <w:t>1 – nepatenkinamai;</w:t>
            </w:r>
          </w:p>
          <w:p w:rsidR="00AA2C2F" w:rsidRPr="00105316" w:rsidRDefault="000C1058">
            <w:pPr>
              <w:jc w:val="center"/>
              <w:rPr>
                <w:sz w:val="22"/>
                <w:szCs w:val="22"/>
              </w:rPr>
            </w:pPr>
            <w:r w:rsidRPr="00105316">
              <w:rPr>
                <w:sz w:val="22"/>
                <w:szCs w:val="22"/>
              </w:rPr>
              <w:t>2 – patenkinamai;</w:t>
            </w:r>
          </w:p>
          <w:p w:rsidR="00AA2C2F" w:rsidRPr="00105316" w:rsidRDefault="000C1058">
            <w:pPr>
              <w:jc w:val="center"/>
              <w:rPr>
                <w:b/>
                <w:sz w:val="22"/>
                <w:szCs w:val="22"/>
              </w:rPr>
            </w:pPr>
            <w:r w:rsidRPr="00105316">
              <w:rPr>
                <w:sz w:val="22"/>
                <w:szCs w:val="22"/>
              </w:rPr>
              <w:t>3 – gerai;</w:t>
            </w:r>
          </w:p>
          <w:p w:rsidR="00AA2C2F" w:rsidRPr="00105316" w:rsidRDefault="000C1058">
            <w:pPr>
              <w:jc w:val="center"/>
              <w:rPr>
                <w:sz w:val="22"/>
                <w:szCs w:val="22"/>
              </w:rPr>
            </w:pPr>
            <w:r w:rsidRPr="00105316">
              <w:rPr>
                <w:sz w:val="22"/>
                <w:szCs w:val="22"/>
              </w:rPr>
              <w:t>4 – labai gerai</w:t>
            </w:r>
          </w:p>
        </w:tc>
      </w:tr>
      <w:tr w:rsidR="00105316" w:rsidRPr="00105316" w:rsidTr="007911B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Pr="00105316" w:rsidRDefault="000C1058">
            <w:pPr>
              <w:jc w:val="both"/>
              <w:rPr>
                <w:sz w:val="22"/>
                <w:szCs w:val="22"/>
              </w:rPr>
            </w:pPr>
            <w:r w:rsidRPr="00105316">
              <w:rPr>
                <w:sz w:val="22"/>
                <w:szCs w:val="22"/>
              </w:rPr>
              <w:t>5.1. Informacijos ir situacijos valdymas atliekant funkcijas</w:t>
            </w:r>
            <w:r w:rsidRPr="00105316">
              <w:rPr>
                <w:b/>
                <w:sz w:val="22"/>
                <w:szCs w:val="22"/>
              </w:rPr>
              <w:t xml:space="preserve"> </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Pr="00105316" w:rsidRDefault="000C1058">
            <w:pPr>
              <w:rPr>
                <w:sz w:val="22"/>
                <w:szCs w:val="22"/>
              </w:rPr>
            </w:pPr>
            <w:r w:rsidRPr="00105316">
              <w:rPr>
                <w:sz w:val="22"/>
                <w:szCs w:val="22"/>
              </w:rPr>
              <w:t>1□      2□       3□       4□</w:t>
            </w:r>
          </w:p>
        </w:tc>
      </w:tr>
      <w:tr w:rsidR="00105316" w:rsidRPr="00105316" w:rsidTr="007911B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Pr="00105316" w:rsidRDefault="000C1058">
            <w:pPr>
              <w:jc w:val="both"/>
              <w:rPr>
                <w:sz w:val="22"/>
                <w:szCs w:val="22"/>
              </w:rPr>
            </w:pPr>
            <w:r w:rsidRPr="00105316">
              <w:rPr>
                <w:sz w:val="22"/>
                <w:szCs w:val="22"/>
              </w:rPr>
              <w:t>5.2. Išteklių (žmogiškųjų, laiko ir materialinių) paskirstymas</w:t>
            </w:r>
            <w:r w:rsidRPr="00105316">
              <w:rPr>
                <w:b/>
                <w:sz w:val="22"/>
                <w:szCs w:val="22"/>
              </w:rPr>
              <w:t xml:space="preserve"> </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Pr="00105316" w:rsidRDefault="000C1058">
            <w:pPr>
              <w:tabs>
                <w:tab w:val="left" w:pos="690"/>
              </w:tabs>
              <w:ind w:hanging="19"/>
              <w:rPr>
                <w:sz w:val="22"/>
                <w:szCs w:val="22"/>
              </w:rPr>
            </w:pPr>
            <w:r w:rsidRPr="00105316">
              <w:rPr>
                <w:sz w:val="22"/>
                <w:szCs w:val="22"/>
              </w:rPr>
              <w:t>1□      2□       3□       4□</w:t>
            </w:r>
          </w:p>
        </w:tc>
      </w:tr>
      <w:tr w:rsidR="00105316" w:rsidRPr="00105316" w:rsidTr="007911B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Pr="00105316" w:rsidRDefault="000C1058">
            <w:pPr>
              <w:jc w:val="both"/>
              <w:rPr>
                <w:sz w:val="22"/>
                <w:szCs w:val="22"/>
              </w:rPr>
            </w:pPr>
            <w:r w:rsidRPr="00105316">
              <w:rPr>
                <w:sz w:val="22"/>
                <w:szCs w:val="22"/>
              </w:rPr>
              <w:t>5.3. Lyderystės ir vadovavimo efektyvumas</w:t>
            </w:r>
            <w:r w:rsidRPr="00105316">
              <w:rPr>
                <w:b/>
                <w:sz w:val="22"/>
                <w:szCs w:val="22"/>
              </w:rPr>
              <w:t xml:space="preserve"> </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Pr="00105316" w:rsidRDefault="000C1058">
            <w:pPr>
              <w:rPr>
                <w:sz w:val="22"/>
                <w:szCs w:val="22"/>
              </w:rPr>
            </w:pPr>
            <w:r w:rsidRPr="00105316">
              <w:rPr>
                <w:sz w:val="22"/>
                <w:szCs w:val="22"/>
              </w:rPr>
              <w:t>1□      2□       3□       4□</w:t>
            </w:r>
          </w:p>
        </w:tc>
      </w:tr>
      <w:tr w:rsidR="00105316" w:rsidRPr="00105316" w:rsidTr="007911B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2C2F" w:rsidRPr="00105316" w:rsidRDefault="000C1058">
            <w:pPr>
              <w:jc w:val="both"/>
              <w:rPr>
                <w:sz w:val="22"/>
                <w:szCs w:val="22"/>
              </w:rPr>
            </w:pPr>
            <w:r w:rsidRPr="00105316">
              <w:rPr>
                <w:sz w:val="22"/>
                <w:szCs w:val="22"/>
              </w:rPr>
              <w:t>5.4. Žinių, gebėjimų ir įgūdžių panaudojimas, atliekant funkcijas ir siekiant rezultatų</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2C2F" w:rsidRPr="00105316" w:rsidRDefault="000C1058">
            <w:pPr>
              <w:rPr>
                <w:sz w:val="22"/>
                <w:szCs w:val="22"/>
              </w:rPr>
            </w:pPr>
            <w:r w:rsidRPr="00105316">
              <w:rPr>
                <w:sz w:val="22"/>
                <w:szCs w:val="22"/>
              </w:rPr>
              <w:t>1□      2□       3□       4□</w:t>
            </w:r>
          </w:p>
        </w:tc>
      </w:tr>
      <w:tr w:rsidR="00105316" w:rsidRPr="00105316" w:rsidTr="007911B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2C2F" w:rsidRPr="00105316" w:rsidRDefault="000C1058">
            <w:pPr>
              <w:rPr>
                <w:sz w:val="22"/>
                <w:szCs w:val="22"/>
              </w:rPr>
            </w:pPr>
            <w:r w:rsidRPr="00105316">
              <w:rPr>
                <w:sz w:val="22"/>
                <w:szCs w:val="22"/>
              </w:rPr>
              <w:t>5.5. Bendras įvertinimas (pažymimas vidurkis)</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Pr="00105316" w:rsidRDefault="000C1058">
            <w:pPr>
              <w:rPr>
                <w:sz w:val="22"/>
                <w:szCs w:val="22"/>
              </w:rPr>
            </w:pPr>
            <w:r w:rsidRPr="00105316">
              <w:rPr>
                <w:sz w:val="22"/>
                <w:szCs w:val="22"/>
              </w:rPr>
              <w:t>1□      2□       3□       4□</w:t>
            </w:r>
          </w:p>
        </w:tc>
      </w:tr>
    </w:tbl>
    <w:p w:rsidR="00AA2C2F" w:rsidRPr="00105316" w:rsidRDefault="00AA2C2F">
      <w:pPr>
        <w:jc w:val="center"/>
        <w:rPr>
          <w:sz w:val="22"/>
          <w:szCs w:val="22"/>
          <w:lang w:eastAsia="lt-LT"/>
        </w:rPr>
      </w:pPr>
    </w:p>
    <w:p w:rsidR="00AA2C2F" w:rsidRPr="00105316" w:rsidRDefault="000C1058">
      <w:pPr>
        <w:jc w:val="center"/>
        <w:rPr>
          <w:b/>
          <w:szCs w:val="24"/>
          <w:lang w:eastAsia="lt-LT"/>
        </w:rPr>
      </w:pPr>
      <w:r w:rsidRPr="00105316">
        <w:rPr>
          <w:b/>
          <w:szCs w:val="24"/>
          <w:lang w:eastAsia="lt-LT"/>
        </w:rPr>
        <w:t>IV SKYRIUS</w:t>
      </w:r>
    </w:p>
    <w:p w:rsidR="00AA2C2F" w:rsidRPr="00105316" w:rsidRDefault="000C1058">
      <w:pPr>
        <w:jc w:val="center"/>
        <w:rPr>
          <w:b/>
          <w:szCs w:val="24"/>
          <w:lang w:eastAsia="lt-LT"/>
        </w:rPr>
      </w:pPr>
      <w:r w:rsidRPr="00105316">
        <w:rPr>
          <w:b/>
          <w:szCs w:val="24"/>
          <w:lang w:eastAsia="lt-LT"/>
        </w:rPr>
        <w:t>PASIEKTŲ REZULTATŲ VYKDANT UŽDUOTIS ĮSIVERTINIMAS IR KOMPETENCIJŲ TOBULINIMAS</w:t>
      </w:r>
    </w:p>
    <w:p w:rsidR="00AA2C2F" w:rsidRPr="00105316" w:rsidRDefault="00AA2C2F">
      <w:pPr>
        <w:jc w:val="center"/>
        <w:rPr>
          <w:b/>
          <w:sz w:val="22"/>
          <w:szCs w:val="22"/>
          <w:lang w:eastAsia="lt-LT"/>
        </w:rPr>
      </w:pPr>
    </w:p>
    <w:p w:rsidR="00AA2C2F" w:rsidRPr="00105316" w:rsidRDefault="000C1058">
      <w:pPr>
        <w:ind w:left="360" w:hanging="360"/>
        <w:rPr>
          <w:b/>
          <w:szCs w:val="24"/>
          <w:lang w:eastAsia="lt-LT"/>
        </w:rPr>
      </w:pPr>
      <w:r w:rsidRPr="00105316">
        <w:rPr>
          <w:b/>
          <w:szCs w:val="24"/>
          <w:lang w:eastAsia="lt-LT"/>
        </w:rPr>
        <w:t>6.</w:t>
      </w:r>
      <w:r w:rsidRPr="00105316">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105316" w:rsidRPr="0010531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jc w:val="center"/>
              <w:rPr>
                <w:sz w:val="22"/>
                <w:szCs w:val="22"/>
                <w:lang w:eastAsia="lt-LT"/>
              </w:rPr>
            </w:pPr>
            <w:r w:rsidRPr="00105316">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jc w:val="center"/>
              <w:rPr>
                <w:sz w:val="22"/>
                <w:szCs w:val="22"/>
                <w:lang w:eastAsia="lt-LT"/>
              </w:rPr>
            </w:pPr>
            <w:r w:rsidRPr="00105316">
              <w:rPr>
                <w:sz w:val="22"/>
                <w:szCs w:val="22"/>
                <w:lang w:eastAsia="lt-LT"/>
              </w:rPr>
              <w:t>Pažymimas atitinkamas langelis</w:t>
            </w:r>
          </w:p>
        </w:tc>
      </w:tr>
      <w:tr w:rsidR="00105316" w:rsidRPr="0010531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rPr>
                <w:sz w:val="22"/>
                <w:szCs w:val="22"/>
                <w:lang w:eastAsia="lt-LT"/>
              </w:rPr>
            </w:pPr>
            <w:r w:rsidRPr="00105316">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rsidP="00E22793">
            <w:pPr>
              <w:ind w:right="340"/>
              <w:jc w:val="right"/>
              <w:rPr>
                <w:sz w:val="22"/>
                <w:szCs w:val="22"/>
                <w:lang w:eastAsia="lt-LT"/>
              </w:rPr>
            </w:pPr>
            <w:r w:rsidRPr="00105316">
              <w:rPr>
                <w:sz w:val="22"/>
                <w:szCs w:val="22"/>
                <w:lang w:eastAsia="lt-LT"/>
              </w:rPr>
              <w:t xml:space="preserve">Labai gerai </w:t>
            </w:r>
            <w:r w:rsidR="00E22793" w:rsidRPr="00105316">
              <w:rPr>
                <w:rFonts w:ascii="Segoe UI Symbol" w:eastAsia="MS Gothic" w:hAnsi="Segoe UI Symbol" w:cs="Segoe UI Symbol"/>
                <w:sz w:val="22"/>
                <w:szCs w:val="22"/>
                <w:lang w:eastAsia="lt-LT"/>
              </w:rPr>
              <w:t>x</w:t>
            </w:r>
          </w:p>
        </w:tc>
      </w:tr>
      <w:tr w:rsidR="00105316" w:rsidRPr="0010531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rPr>
                <w:sz w:val="22"/>
                <w:szCs w:val="22"/>
                <w:lang w:eastAsia="lt-LT"/>
              </w:rPr>
            </w:pPr>
            <w:r w:rsidRPr="00105316">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rsidP="00E22793">
            <w:pPr>
              <w:ind w:right="340"/>
              <w:jc w:val="right"/>
              <w:rPr>
                <w:sz w:val="22"/>
                <w:szCs w:val="22"/>
                <w:lang w:eastAsia="lt-LT"/>
              </w:rPr>
            </w:pPr>
            <w:r w:rsidRPr="00105316">
              <w:rPr>
                <w:sz w:val="22"/>
                <w:szCs w:val="22"/>
                <w:lang w:eastAsia="lt-LT"/>
              </w:rPr>
              <w:t xml:space="preserve">Gerai </w:t>
            </w:r>
            <w:r w:rsidR="00E22793" w:rsidRPr="00105316">
              <w:rPr>
                <w:rFonts w:ascii="Segoe UI Symbol" w:eastAsia="MS Gothic" w:hAnsi="Segoe UI Symbol" w:cs="Segoe UI Symbol"/>
                <w:sz w:val="22"/>
                <w:szCs w:val="22"/>
                <w:lang w:eastAsia="lt-LT"/>
              </w:rPr>
              <w:t>☐</w:t>
            </w:r>
          </w:p>
        </w:tc>
      </w:tr>
      <w:tr w:rsidR="00105316" w:rsidRPr="0010531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rPr>
                <w:sz w:val="22"/>
                <w:szCs w:val="22"/>
                <w:lang w:eastAsia="lt-LT"/>
              </w:rPr>
            </w:pPr>
            <w:r w:rsidRPr="00105316">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ind w:right="340"/>
              <w:jc w:val="right"/>
              <w:rPr>
                <w:sz w:val="22"/>
                <w:szCs w:val="22"/>
                <w:lang w:eastAsia="lt-LT"/>
              </w:rPr>
            </w:pPr>
            <w:r w:rsidRPr="00105316">
              <w:rPr>
                <w:sz w:val="22"/>
                <w:szCs w:val="22"/>
                <w:lang w:eastAsia="lt-LT"/>
              </w:rPr>
              <w:t xml:space="preserve">Patenkinamai </w:t>
            </w:r>
            <w:r w:rsidRPr="00105316">
              <w:rPr>
                <w:rFonts w:ascii="Segoe UI Symbol" w:eastAsia="MS Gothic" w:hAnsi="Segoe UI Symbol" w:cs="Segoe UI Symbol"/>
                <w:sz w:val="22"/>
                <w:szCs w:val="22"/>
                <w:lang w:eastAsia="lt-LT"/>
              </w:rPr>
              <w:t>☐</w:t>
            </w:r>
          </w:p>
        </w:tc>
      </w:tr>
      <w:tr w:rsidR="00AA2C2F" w:rsidRPr="0010531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rPr>
                <w:sz w:val="22"/>
                <w:szCs w:val="22"/>
                <w:lang w:eastAsia="lt-LT"/>
              </w:rPr>
            </w:pPr>
            <w:r w:rsidRPr="00105316">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Pr="00105316" w:rsidRDefault="000C1058">
            <w:pPr>
              <w:ind w:right="340"/>
              <w:jc w:val="right"/>
              <w:rPr>
                <w:sz w:val="22"/>
                <w:szCs w:val="22"/>
                <w:lang w:eastAsia="lt-LT"/>
              </w:rPr>
            </w:pPr>
            <w:r w:rsidRPr="00105316">
              <w:rPr>
                <w:sz w:val="22"/>
                <w:szCs w:val="22"/>
                <w:lang w:eastAsia="lt-LT"/>
              </w:rPr>
              <w:t xml:space="preserve">Nepatenkinamai </w:t>
            </w:r>
            <w:r w:rsidRPr="00105316">
              <w:rPr>
                <w:rFonts w:ascii="Segoe UI Symbol" w:eastAsia="MS Gothic" w:hAnsi="Segoe UI Symbol" w:cs="Segoe UI Symbol"/>
                <w:sz w:val="22"/>
                <w:szCs w:val="22"/>
                <w:lang w:eastAsia="lt-LT"/>
              </w:rPr>
              <w:t>☐</w:t>
            </w:r>
          </w:p>
        </w:tc>
      </w:tr>
    </w:tbl>
    <w:p w:rsidR="00AA2C2F" w:rsidRPr="00105316" w:rsidRDefault="00AA2C2F">
      <w:pPr>
        <w:jc w:val="center"/>
        <w:rPr>
          <w:sz w:val="22"/>
          <w:szCs w:val="22"/>
          <w:lang w:eastAsia="lt-LT"/>
        </w:rPr>
      </w:pPr>
    </w:p>
    <w:p w:rsidR="00AA2C2F" w:rsidRPr="00105316" w:rsidRDefault="000C1058">
      <w:pPr>
        <w:tabs>
          <w:tab w:val="left" w:pos="284"/>
          <w:tab w:val="left" w:pos="426"/>
        </w:tabs>
        <w:jc w:val="both"/>
        <w:rPr>
          <w:b/>
          <w:szCs w:val="24"/>
          <w:lang w:eastAsia="lt-LT"/>
        </w:rPr>
      </w:pPr>
      <w:r w:rsidRPr="00105316">
        <w:rPr>
          <w:b/>
          <w:szCs w:val="24"/>
          <w:lang w:eastAsia="lt-LT"/>
        </w:rPr>
        <w:t>7.</w:t>
      </w:r>
      <w:r w:rsidRPr="00105316">
        <w:rPr>
          <w:b/>
          <w:szCs w:val="24"/>
          <w:lang w:eastAsia="lt-LT"/>
        </w:rPr>
        <w:tab/>
        <w:t>Kompetencijos, kurias norėtų tobulinti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05316" w:rsidRPr="00105316" w:rsidTr="007911B5">
        <w:tc>
          <w:tcPr>
            <w:tcW w:w="9498" w:type="dxa"/>
            <w:tcBorders>
              <w:top w:val="single" w:sz="4" w:space="0" w:color="auto"/>
              <w:left w:val="single" w:sz="4" w:space="0" w:color="auto"/>
              <w:bottom w:val="single" w:sz="4" w:space="0" w:color="auto"/>
              <w:right w:val="single" w:sz="4" w:space="0" w:color="auto"/>
            </w:tcBorders>
            <w:hideMark/>
          </w:tcPr>
          <w:p w:rsidR="00AA2C2F" w:rsidRPr="00105316" w:rsidRDefault="000C1058">
            <w:pPr>
              <w:jc w:val="both"/>
              <w:rPr>
                <w:szCs w:val="24"/>
                <w:lang w:eastAsia="lt-LT"/>
              </w:rPr>
            </w:pPr>
            <w:r w:rsidRPr="00105316">
              <w:rPr>
                <w:szCs w:val="24"/>
                <w:lang w:eastAsia="lt-LT"/>
              </w:rPr>
              <w:t>7.1.</w:t>
            </w:r>
          </w:p>
        </w:tc>
      </w:tr>
      <w:tr w:rsidR="00105316" w:rsidRPr="00105316" w:rsidTr="007911B5">
        <w:tc>
          <w:tcPr>
            <w:tcW w:w="9498" w:type="dxa"/>
            <w:tcBorders>
              <w:top w:val="single" w:sz="4" w:space="0" w:color="auto"/>
              <w:left w:val="single" w:sz="4" w:space="0" w:color="auto"/>
              <w:bottom w:val="single" w:sz="4" w:space="0" w:color="auto"/>
              <w:right w:val="single" w:sz="4" w:space="0" w:color="auto"/>
            </w:tcBorders>
            <w:hideMark/>
          </w:tcPr>
          <w:p w:rsidR="00AA2C2F" w:rsidRPr="00105316" w:rsidRDefault="00AA2C2F">
            <w:pPr>
              <w:jc w:val="both"/>
              <w:rPr>
                <w:szCs w:val="24"/>
                <w:lang w:eastAsia="lt-LT"/>
              </w:rPr>
            </w:pPr>
          </w:p>
        </w:tc>
      </w:tr>
    </w:tbl>
    <w:p w:rsidR="00AA2C2F" w:rsidRPr="00A16350" w:rsidRDefault="00AA2C2F"/>
    <w:p w:rsidR="00AA2C2F" w:rsidRPr="00A16350" w:rsidRDefault="000C1058">
      <w:pPr>
        <w:jc w:val="center"/>
        <w:rPr>
          <w:b/>
          <w:szCs w:val="24"/>
          <w:lang w:eastAsia="lt-LT"/>
        </w:rPr>
      </w:pPr>
      <w:bookmarkStart w:id="0" w:name="_GoBack"/>
      <w:bookmarkEnd w:id="0"/>
      <w:r w:rsidRPr="00A16350">
        <w:rPr>
          <w:b/>
          <w:szCs w:val="24"/>
          <w:lang w:eastAsia="lt-LT"/>
        </w:rPr>
        <w:t>VI SKYRIUS</w:t>
      </w:r>
    </w:p>
    <w:p w:rsidR="00AA2C2F" w:rsidRPr="00A16350" w:rsidRDefault="000C1058">
      <w:pPr>
        <w:jc w:val="center"/>
        <w:rPr>
          <w:b/>
          <w:szCs w:val="24"/>
          <w:lang w:eastAsia="lt-LT"/>
        </w:rPr>
      </w:pPr>
      <w:r w:rsidRPr="00A16350">
        <w:rPr>
          <w:b/>
          <w:szCs w:val="24"/>
          <w:lang w:eastAsia="lt-LT"/>
        </w:rPr>
        <w:t>VERTINIMO PAGRINDIMAS IR SIŪLYMAI</w:t>
      </w:r>
    </w:p>
    <w:p w:rsidR="00AA2C2F" w:rsidRPr="00A16350" w:rsidRDefault="00AA2C2F">
      <w:pPr>
        <w:jc w:val="center"/>
        <w:rPr>
          <w:lang w:eastAsia="lt-LT"/>
        </w:rPr>
      </w:pPr>
    </w:p>
    <w:p w:rsidR="00E811C4" w:rsidRDefault="000C1058">
      <w:pPr>
        <w:tabs>
          <w:tab w:val="right" w:leader="underscore" w:pos="9071"/>
        </w:tabs>
        <w:jc w:val="both"/>
        <w:rPr>
          <w:szCs w:val="24"/>
          <w:lang w:eastAsia="lt-LT"/>
        </w:rPr>
      </w:pPr>
      <w:r w:rsidRPr="00A16350">
        <w:rPr>
          <w:b/>
          <w:szCs w:val="24"/>
          <w:lang w:eastAsia="lt-LT"/>
        </w:rPr>
        <w:t>10. Įvertinimas, jo pagrindimas ir siūlymai:</w:t>
      </w:r>
      <w:r w:rsidRPr="00A16350">
        <w:rPr>
          <w:szCs w:val="24"/>
          <w:lang w:eastAsia="lt-LT"/>
        </w:rPr>
        <w:t xml:space="preserve"> </w:t>
      </w:r>
    </w:p>
    <w:p w:rsidR="00AA2C2F" w:rsidRPr="00A16350" w:rsidRDefault="000C1058">
      <w:pPr>
        <w:tabs>
          <w:tab w:val="right" w:leader="underscore" w:pos="9071"/>
        </w:tabs>
        <w:jc w:val="both"/>
        <w:rPr>
          <w:szCs w:val="24"/>
          <w:lang w:eastAsia="lt-LT"/>
        </w:rPr>
      </w:pPr>
      <w:r w:rsidRPr="00A16350">
        <w:rPr>
          <w:szCs w:val="24"/>
          <w:lang w:eastAsia="lt-LT"/>
        </w:rPr>
        <w:tab/>
      </w:r>
    </w:p>
    <w:p w:rsidR="00AA2C2F" w:rsidRPr="00A16350" w:rsidRDefault="000C1058">
      <w:pPr>
        <w:tabs>
          <w:tab w:val="right" w:leader="underscore" w:pos="9071"/>
        </w:tabs>
        <w:jc w:val="both"/>
        <w:rPr>
          <w:szCs w:val="24"/>
          <w:lang w:eastAsia="lt-LT"/>
        </w:rPr>
      </w:pPr>
      <w:r w:rsidRPr="00A16350">
        <w:rPr>
          <w:szCs w:val="24"/>
          <w:lang w:eastAsia="lt-LT"/>
        </w:rPr>
        <w:t>____________________________________________________________________________</w:t>
      </w:r>
    </w:p>
    <w:p w:rsidR="00AA2C2F" w:rsidRPr="00A16350" w:rsidRDefault="000C1058">
      <w:pPr>
        <w:tabs>
          <w:tab w:val="right" w:leader="underscore" w:pos="9071"/>
        </w:tabs>
        <w:jc w:val="both"/>
        <w:rPr>
          <w:szCs w:val="24"/>
          <w:lang w:eastAsia="lt-LT"/>
        </w:rPr>
      </w:pPr>
      <w:r w:rsidRPr="00A16350">
        <w:rPr>
          <w:szCs w:val="24"/>
          <w:lang w:eastAsia="lt-LT"/>
        </w:rPr>
        <w:tab/>
      </w:r>
    </w:p>
    <w:p w:rsidR="004371A7" w:rsidRPr="00A16350" w:rsidRDefault="004371A7" w:rsidP="004371A7">
      <w:pPr>
        <w:tabs>
          <w:tab w:val="right" w:leader="underscore" w:pos="9071"/>
        </w:tabs>
        <w:jc w:val="both"/>
        <w:rPr>
          <w:szCs w:val="24"/>
          <w:lang w:eastAsia="lt-LT"/>
        </w:rPr>
      </w:pPr>
      <w:r w:rsidRPr="00A16350">
        <w:rPr>
          <w:szCs w:val="24"/>
          <w:lang w:eastAsia="lt-LT"/>
        </w:rPr>
        <w:t>____________________________________________________________________________</w:t>
      </w:r>
    </w:p>
    <w:p w:rsidR="004371A7" w:rsidRPr="00A16350" w:rsidRDefault="004371A7" w:rsidP="004371A7">
      <w:pPr>
        <w:tabs>
          <w:tab w:val="right" w:leader="underscore" w:pos="9071"/>
        </w:tabs>
        <w:jc w:val="both"/>
        <w:rPr>
          <w:szCs w:val="24"/>
          <w:lang w:eastAsia="lt-LT"/>
        </w:rPr>
      </w:pPr>
      <w:r w:rsidRPr="00A16350">
        <w:rPr>
          <w:szCs w:val="24"/>
          <w:lang w:eastAsia="lt-LT"/>
        </w:rPr>
        <w:t>____________________________________________________________________________</w:t>
      </w:r>
    </w:p>
    <w:p w:rsidR="004371A7" w:rsidRPr="00A16350" w:rsidRDefault="004371A7" w:rsidP="004371A7">
      <w:pPr>
        <w:tabs>
          <w:tab w:val="right" w:leader="underscore" w:pos="9071"/>
        </w:tabs>
        <w:jc w:val="both"/>
        <w:rPr>
          <w:szCs w:val="24"/>
          <w:lang w:eastAsia="lt-LT"/>
        </w:rPr>
      </w:pPr>
      <w:r w:rsidRPr="00A16350">
        <w:rPr>
          <w:szCs w:val="24"/>
          <w:lang w:eastAsia="lt-LT"/>
        </w:rPr>
        <w:t>____________________________________________________________________________</w:t>
      </w:r>
    </w:p>
    <w:p w:rsidR="004371A7" w:rsidRPr="00A16350" w:rsidRDefault="004371A7" w:rsidP="004371A7">
      <w:pPr>
        <w:tabs>
          <w:tab w:val="right" w:leader="underscore" w:pos="9071"/>
        </w:tabs>
        <w:jc w:val="both"/>
        <w:rPr>
          <w:szCs w:val="24"/>
          <w:lang w:eastAsia="lt-LT"/>
        </w:rPr>
      </w:pPr>
      <w:r w:rsidRPr="00A16350">
        <w:rPr>
          <w:szCs w:val="24"/>
          <w:lang w:eastAsia="lt-LT"/>
        </w:rPr>
        <w:t>____________________________________________________________________________</w:t>
      </w:r>
    </w:p>
    <w:p w:rsidR="004371A7" w:rsidRPr="00A16350" w:rsidRDefault="004371A7" w:rsidP="004371A7">
      <w:pPr>
        <w:tabs>
          <w:tab w:val="right" w:leader="underscore" w:pos="9071"/>
        </w:tabs>
        <w:jc w:val="both"/>
        <w:rPr>
          <w:szCs w:val="24"/>
          <w:lang w:eastAsia="lt-LT"/>
        </w:rPr>
      </w:pPr>
      <w:r w:rsidRPr="00A16350">
        <w:rPr>
          <w:szCs w:val="24"/>
          <w:lang w:eastAsia="lt-LT"/>
        </w:rPr>
        <w:t>____________________________________________________________________________</w:t>
      </w:r>
    </w:p>
    <w:p w:rsidR="00AA2C2F" w:rsidRDefault="00AA2C2F">
      <w:pPr>
        <w:rPr>
          <w:szCs w:val="24"/>
          <w:lang w:eastAsia="lt-LT"/>
        </w:rPr>
      </w:pPr>
    </w:p>
    <w:p w:rsidR="00AA2C2F" w:rsidRPr="00A16350" w:rsidRDefault="000C1058">
      <w:pPr>
        <w:tabs>
          <w:tab w:val="left" w:pos="4253"/>
          <w:tab w:val="left" w:pos="6946"/>
        </w:tabs>
        <w:jc w:val="both"/>
        <w:rPr>
          <w:szCs w:val="24"/>
          <w:lang w:eastAsia="lt-LT"/>
        </w:rPr>
      </w:pPr>
      <w:r w:rsidRPr="00A16350">
        <w:rPr>
          <w:szCs w:val="24"/>
          <w:lang w:eastAsia="lt-LT"/>
        </w:rPr>
        <w:t xml:space="preserve">____________________                          __________                  _________________         </w:t>
      </w:r>
      <w:r w:rsidR="004371A7">
        <w:rPr>
          <w:szCs w:val="24"/>
          <w:lang w:eastAsia="lt-LT"/>
        </w:rPr>
        <w:t>___</w:t>
      </w:r>
    </w:p>
    <w:p w:rsidR="00AA2C2F" w:rsidRPr="00A16350" w:rsidRDefault="000C1058">
      <w:pPr>
        <w:tabs>
          <w:tab w:val="left" w:pos="4536"/>
          <w:tab w:val="left" w:pos="7230"/>
        </w:tabs>
        <w:jc w:val="both"/>
        <w:rPr>
          <w:sz w:val="20"/>
          <w:lang w:eastAsia="lt-LT"/>
        </w:rPr>
      </w:pPr>
      <w:r w:rsidRPr="00A16350">
        <w:rPr>
          <w:sz w:val="20"/>
          <w:lang w:eastAsia="lt-LT"/>
        </w:rPr>
        <w:t xml:space="preserve">(mokykloje – mokyklos tarybos             </w:t>
      </w:r>
      <w:r w:rsidR="004371A7">
        <w:rPr>
          <w:sz w:val="20"/>
          <w:lang w:eastAsia="lt-LT"/>
        </w:rPr>
        <w:t xml:space="preserve">     </w:t>
      </w:r>
      <w:r w:rsidRPr="00A16350">
        <w:rPr>
          <w:sz w:val="20"/>
          <w:lang w:eastAsia="lt-LT"/>
        </w:rPr>
        <w:t xml:space="preserve">   (parašas)                           (vardas ir pavardė)                      (data)</w:t>
      </w:r>
    </w:p>
    <w:p w:rsidR="00AA2C2F" w:rsidRPr="00A16350" w:rsidRDefault="000C1058">
      <w:pPr>
        <w:tabs>
          <w:tab w:val="left" w:pos="4536"/>
          <w:tab w:val="left" w:pos="7230"/>
        </w:tabs>
        <w:jc w:val="both"/>
        <w:rPr>
          <w:sz w:val="20"/>
          <w:lang w:eastAsia="lt-LT"/>
        </w:rPr>
      </w:pPr>
      <w:r w:rsidRPr="00A16350">
        <w:rPr>
          <w:sz w:val="20"/>
          <w:lang w:eastAsia="lt-LT"/>
        </w:rPr>
        <w:t xml:space="preserve">įgaliotas asmuo, švietimo pagalbos įstaigoje – </w:t>
      </w:r>
    </w:p>
    <w:p w:rsidR="00AA2C2F" w:rsidRPr="00A16350" w:rsidRDefault="000C1058">
      <w:pPr>
        <w:tabs>
          <w:tab w:val="left" w:pos="4536"/>
          <w:tab w:val="left" w:pos="7230"/>
        </w:tabs>
        <w:jc w:val="both"/>
        <w:rPr>
          <w:sz w:val="20"/>
          <w:lang w:eastAsia="lt-LT"/>
        </w:rPr>
      </w:pPr>
      <w:r w:rsidRPr="00A16350">
        <w:rPr>
          <w:sz w:val="20"/>
          <w:lang w:eastAsia="lt-LT"/>
        </w:rPr>
        <w:t xml:space="preserve">savivaldos institucijos įgaliotas asmuo / </w:t>
      </w:r>
    </w:p>
    <w:p w:rsidR="00AA2C2F" w:rsidRPr="00A16350" w:rsidRDefault="000C1058">
      <w:pPr>
        <w:tabs>
          <w:tab w:val="left" w:pos="4536"/>
          <w:tab w:val="left" w:pos="7230"/>
        </w:tabs>
        <w:jc w:val="both"/>
        <w:rPr>
          <w:sz w:val="20"/>
          <w:lang w:eastAsia="lt-LT"/>
        </w:rPr>
      </w:pPr>
      <w:r w:rsidRPr="00A16350">
        <w:rPr>
          <w:sz w:val="20"/>
          <w:lang w:eastAsia="lt-LT"/>
        </w:rPr>
        <w:t>darbuotojų atstovavimą įgyvendinantis asmuo)</w:t>
      </w:r>
    </w:p>
    <w:p w:rsidR="00AA2C2F" w:rsidRPr="00A16350" w:rsidRDefault="00AA2C2F">
      <w:pPr>
        <w:tabs>
          <w:tab w:val="left" w:pos="5529"/>
          <w:tab w:val="left" w:pos="8364"/>
        </w:tabs>
        <w:jc w:val="both"/>
        <w:rPr>
          <w:sz w:val="20"/>
          <w:lang w:eastAsia="lt-LT"/>
        </w:rPr>
      </w:pPr>
    </w:p>
    <w:p w:rsidR="00AA2C2F" w:rsidRPr="00A16350" w:rsidRDefault="000C1058">
      <w:pPr>
        <w:tabs>
          <w:tab w:val="right" w:leader="underscore" w:pos="9071"/>
        </w:tabs>
        <w:jc w:val="both"/>
        <w:rPr>
          <w:szCs w:val="24"/>
          <w:lang w:eastAsia="lt-LT"/>
        </w:rPr>
      </w:pPr>
      <w:r w:rsidRPr="00A16350">
        <w:rPr>
          <w:b/>
          <w:szCs w:val="24"/>
          <w:lang w:eastAsia="lt-LT"/>
        </w:rPr>
        <w:t>11. Įvertinimas, jo pagrindimas ir siūlymai:</w:t>
      </w:r>
      <w:r w:rsidRPr="00A16350">
        <w:rPr>
          <w:szCs w:val="24"/>
          <w:lang w:eastAsia="lt-LT"/>
        </w:rPr>
        <w:t xml:space="preserve"> </w:t>
      </w:r>
      <w:r w:rsidRPr="00A16350">
        <w:rPr>
          <w:szCs w:val="24"/>
          <w:lang w:eastAsia="lt-LT"/>
        </w:rPr>
        <w:tab/>
      </w:r>
    </w:p>
    <w:p w:rsidR="00AA2C2F" w:rsidRPr="00A16350" w:rsidRDefault="000C1058">
      <w:pPr>
        <w:tabs>
          <w:tab w:val="right" w:leader="underscore" w:pos="9071"/>
        </w:tabs>
        <w:jc w:val="both"/>
        <w:rPr>
          <w:szCs w:val="24"/>
          <w:lang w:eastAsia="lt-LT"/>
        </w:rPr>
      </w:pPr>
      <w:r w:rsidRPr="00A16350">
        <w:rPr>
          <w:szCs w:val="24"/>
          <w:lang w:eastAsia="lt-LT"/>
        </w:rPr>
        <w:tab/>
      </w:r>
    </w:p>
    <w:p w:rsidR="00AA2C2F" w:rsidRPr="00A16350" w:rsidRDefault="000C1058">
      <w:pPr>
        <w:tabs>
          <w:tab w:val="right" w:leader="underscore" w:pos="9071"/>
        </w:tabs>
        <w:jc w:val="both"/>
        <w:rPr>
          <w:szCs w:val="24"/>
          <w:lang w:eastAsia="lt-LT"/>
        </w:rPr>
      </w:pPr>
      <w:r w:rsidRPr="00A16350">
        <w:rPr>
          <w:szCs w:val="24"/>
          <w:lang w:eastAsia="lt-LT"/>
        </w:rPr>
        <w:tab/>
      </w:r>
    </w:p>
    <w:p w:rsidR="00AA2C2F" w:rsidRPr="00A16350" w:rsidRDefault="00AA2C2F">
      <w:pPr>
        <w:tabs>
          <w:tab w:val="right" w:leader="underscore" w:pos="9071"/>
        </w:tabs>
        <w:jc w:val="both"/>
        <w:rPr>
          <w:szCs w:val="24"/>
          <w:lang w:eastAsia="lt-LT"/>
        </w:rPr>
      </w:pPr>
    </w:p>
    <w:p w:rsidR="00AA2C2F" w:rsidRPr="00A16350" w:rsidRDefault="000C1058">
      <w:pPr>
        <w:tabs>
          <w:tab w:val="left" w:pos="4253"/>
          <w:tab w:val="left" w:pos="6946"/>
        </w:tabs>
        <w:jc w:val="both"/>
        <w:rPr>
          <w:szCs w:val="24"/>
          <w:lang w:eastAsia="lt-LT"/>
        </w:rPr>
      </w:pPr>
      <w:r w:rsidRPr="00A16350">
        <w:rPr>
          <w:szCs w:val="24"/>
          <w:lang w:eastAsia="lt-LT"/>
        </w:rPr>
        <w:t>______________________               _________               ________________         __________</w:t>
      </w:r>
    </w:p>
    <w:p w:rsidR="00AA2C2F" w:rsidRPr="00A16350" w:rsidRDefault="000C1058">
      <w:pPr>
        <w:tabs>
          <w:tab w:val="left" w:pos="1276"/>
          <w:tab w:val="left" w:pos="4536"/>
          <w:tab w:val="left" w:pos="7230"/>
        </w:tabs>
        <w:jc w:val="both"/>
        <w:rPr>
          <w:sz w:val="20"/>
          <w:lang w:eastAsia="lt-LT"/>
        </w:rPr>
      </w:pPr>
      <w:r w:rsidRPr="00A16350">
        <w:rPr>
          <w:sz w:val="20"/>
          <w:lang w:eastAsia="lt-LT"/>
        </w:rPr>
        <w:t>(valstybinės švietimo įstaigos savininko          (parašas)                        (vardas ir pavardė)                       (data)</w:t>
      </w:r>
    </w:p>
    <w:p w:rsidR="00AA2C2F" w:rsidRPr="00A16350" w:rsidRDefault="000C1058">
      <w:pPr>
        <w:tabs>
          <w:tab w:val="left" w:pos="1276"/>
          <w:tab w:val="left" w:pos="4536"/>
          <w:tab w:val="left" w:pos="7230"/>
        </w:tabs>
        <w:jc w:val="both"/>
        <w:rPr>
          <w:sz w:val="20"/>
          <w:lang w:eastAsia="lt-LT"/>
        </w:rPr>
      </w:pPr>
      <w:r w:rsidRPr="00A16350">
        <w:rPr>
          <w:sz w:val="20"/>
          <w:lang w:eastAsia="lt-LT"/>
        </w:rPr>
        <w:t>teises ir pareigas įgyvendinančios institucijos</w:t>
      </w:r>
    </w:p>
    <w:p w:rsidR="00AA2C2F" w:rsidRPr="00A16350" w:rsidRDefault="000C1058">
      <w:pPr>
        <w:tabs>
          <w:tab w:val="left" w:pos="1276"/>
          <w:tab w:val="left" w:pos="4536"/>
          <w:tab w:val="left" w:pos="7230"/>
        </w:tabs>
        <w:jc w:val="both"/>
        <w:rPr>
          <w:sz w:val="20"/>
          <w:lang w:eastAsia="lt-LT"/>
        </w:rPr>
      </w:pPr>
      <w:r w:rsidRPr="00A16350">
        <w:rPr>
          <w:sz w:val="20"/>
          <w:lang w:eastAsia="lt-LT"/>
        </w:rPr>
        <w:t>(dalyvių susirinkimo) įgalioto asmens pareigos;</w:t>
      </w:r>
    </w:p>
    <w:p w:rsidR="00AA2C2F" w:rsidRPr="00A16350" w:rsidRDefault="000C1058">
      <w:pPr>
        <w:tabs>
          <w:tab w:val="left" w:pos="1276"/>
          <w:tab w:val="left" w:pos="4536"/>
          <w:tab w:val="left" w:pos="7230"/>
        </w:tabs>
        <w:jc w:val="both"/>
        <w:rPr>
          <w:sz w:val="20"/>
          <w:lang w:eastAsia="lt-LT"/>
        </w:rPr>
      </w:pPr>
      <w:r w:rsidRPr="00A16350">
        <w:rPr>
          <w:sz w:val="20"/>
          <w:lang w:eastAsia="lt-LT"/>
        </w:rPr>
        <w:t>savivaldybės švietimo įstaigos atveju – meras)</w:t>
      </w:r>
    </w:p>
    <w:p w:rsidR="00AA2C2F" w:rsidRPr="00A16350" w:rsidRDefault="00AA2C2F">
      <w:pPr>
        <w:tabs>
          <w:tab w:val="left" w:pos="6237"/>
          <w:tab w:val="right" w:pos="8306"/>
        </w:tabs>
        <w:rPr>
          <w:szCs w:val="24"/>
        </w:rPr>
      </w:pPr>
    </w:p>
    <w:p w:rsidR="00AA2C2F" w:rsidRPr="00A16350" w:rsidRDefault="000C1058">
      <w:pPr>
        <w:tabs>
          <w:tab w:val="left" w:pos="6237"/>
          <w:tab w:val="right" w:pos="8306"/>
        </w:tabs>
        <w:rPr>
          <w:szCs w:val="24"/>
        </w:rPr>
      </w:pPr>
      <w:r w:rsidRPr="00A16350">
        <w:rPr>
          <w:szCs w:val="24"/>
        </w:rPr>
        <w:t>Galutinis metų veiklos ataskaitos įvertinimas ______________________.</w:t>
      </w:r>
    </w:p>
    <w:p w:rsidR="00AA2C2F" w:rsidRPr="00A16350" w:rsidRDefault="00AA2C2F">
      <w:pPr>
        <w:jc w:val="center"/>
        <w:rPr>
          <w:b/>
          <w:szCs w:val="24"/>
          <w:lang w:eastAsia="lt-LT"/>
        </w:rPr>
      </w:pPr>
    </w:p>
    <w:p w:rsidR="00AA2C2F" w:rsidRPr="00A16350" w:rsidRDefault="00AA2C2F">
      <w:pPr>
        <w:tabs>
          <w:tab w:val="left" w:pos="1276"/>
          <w:tab w:val="left" w:pos="5954"/>
          <w:tab w:val="left" w:pos="8364"/>
        </w:tabs>
        <w:jc w:val="both"/>
        <w:rPr>
          <w:szCs w:val="24"/>
          <w:lang w:eastAsia="lt-LT"/>
        </w:rPr>
      </w:pPr>
    </w:p>
    <w:p w:rsidR="00AA2C2F" w:rsidRPr="00A16350" w:rsidRDefault="000C1058">
      <w:pPr>
        <w:tabs>
          <w:tab w:val="left" w:pos="1276"/>
          <w:tab w:val="left" w:pos="5954"/>
          <w:tab w:val="left" w:pos="8364"/>
        </w:tabs>
        <w:jc w:val="both"/>
        <w:rPr>
          <w:szCs w:val="24"/>
          <w:lang w:eastAsia="lt-LT"/>
        </w:rPr>
      </w:pPr>
      <w:r w:rsidRPr="00A16350">
        <w:rPr>
          <w:szCs w:val="24"/>
          <w:lang w:eastAsia="lt-LT"/>
        </w:rPr>
        <w:t>Susipažinau.</w:t>
      </w:r>
    </w:p>
    <w:p w:rsidR="00AA2C2F" w:rsidRPr="00A16350" w:rsidRDefault="000C1058">
      <w:pPr>
        <w:tabs>
          <w:tab w:val="left" w:pos="4253"/>
          <w:tab w:val="left" w:pos="6946"/>
        </w:tabs>
        <w:jc w:val="both"/>
        <w:rPr>
          <w:szCs w:val="24"/>
          <w:lang w:eastAsia="lt-LT"/>
        </w:rPr>
      </w:pPr>
      <w:r w:rsidRPr="00A16350">
        <w:rPr>
          <w:szCs w:val="24"/>
          <w:lang w:eastAsia="lt-LT"/>
        </w:rPr>
        <w:t>____________________                 __________                    _________________         __________</w:t>
      </w:r>
    </w:p>
    <w:p w:rsidR="00AA2C2F" w:rsidRPr="00A16350" w:rsidRDefault="000C1058">
      <w:pPr>
        <w:tabs>
          <w:tab w:val="left" w:pos="4536"/>
          <w:tab w:val="left" w:pos="7230"/>
        </w:tabs>
        <w:jc w:val="both"/>
        <w:rPr>
          <w:sz w:val="20"/>
          <w:lang w:eastAsia="lt-LT"/>
        </w:rPr>
      </w:pPr>
      <w:r w:rsidRPr="00A16350">
        <w:rPr>
          <w:sz w:val="20"/>
          <w:lang w:eastAsia="lt-LT"/>
        </w:rPr>
        <w:t>(švietimo įstaigos vadovo pareigos)                  (parašas)                               (vardas ir pavardė)                      (data)</w:t>
      </w:r>
    </w:p>
    <w:p w:rsidR="00AA2C2F" w:rsidRPr="00A16350" w:rsidRDefault="00AA2C2F">
      <w:pPr>
        <w:tabs>
          <w:tab w:val="center" w:pos="4680"/>
          <w:tab w:val="right" w:pos="9360"/>
        </w:tabs>
        <w:rPr>
          <w:sz w:val="22"/>
          <w:szCs w:val="22"/>
          <w:lang w:eastAsia="lt-LT"/>
        </w:rPr>
      </w:pPr>
    </w:p>
    <w:p w:rsidR="00AA2C2F" w:rsidRPr="00A16350" w:rsidRDefault="00AA2C2F" w:rsidP="0073584B">
      <w:pPr>
        <w:tabs>
          <w:tab w:val="left" w:pos="6804"/>
        </w:tabs>
        <w:ind w:left="4820"/>
        <w:rPr>
          <w:rFonts w:ascii="HelveticaLT" w:hAnsi="HelveticaLT"/>
        </w:rPr>
      </w:pPr>
    </w:p>
    <w:sectPr w:rsidR="00AA2C2F" w:rsidRPr="00A16350">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7BE" w:rsidRDefault="00A477B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A477BE" w:rsidRDefault="00A477B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HelveticaLT">
    <w:altName w:val="Arial"/>
    <w:charset w:val="BA"/>
    <w:family w:val="swiss"/>
    <w:pitch w:val="variable"/>
    <w:sig w:usb0="00000287" w:usb1="00000000" w:usb2="00000000" w:usb3="00000000" w:csb0="0000009F" w:csb1="00000000"/>
  </w:font>
  <w:font w:name="Palemonas">
    <w:altName w:val="Times New Roman"/>
    <w:charset w:val="BA"/>
    <w:family w:val="roman"/>
    <w:pitch w:val="variable"/>
    <w:sig w:usb0="00000001" w:usb1="500028EF" w:usb2="00000024" w:usb3="00000000" w:csb0="0000009F" w:csb1="00000000"/>
  </w:font>
  <w:font w:name="MS Mincho;MS Gothic">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2B" w:rsidRDefault="0013162B">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13162B" w:rsidRDefault="0013162B">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2B" w:rsidRDefault="0013162B">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2B" w:rsidRDefault="0013162B">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7BE" w:rsidRDefault="00A477B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A477BE" w:rsidRDefault="00A477B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2B" w:rsidRDefault="0013162B">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2B" w:rsidRDefault="0013162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105316">
      <w:rPr>
        <w:noProof/>
        <w:sz w:val="22"/>
        <w:szCs w:val="22"/>
        <w:lang w:eastAsia="lt-LT"/>
      </w:rPr>
      <w:t>8</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2B" w:rsidRDefault="0013162B">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56A"/>
    <w:multiLevelType w:val="hybridMultilevel"/>
    <w:tmpl w:val="A7BEA0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0B26C8"/>
    <w:multiLevelType w:val="multilevel"/>
    <w:tmpl w:val="2B4437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57D611C"/>
    <w:multiLevelType w:val="hybridMultilevel"/>
    <w:tmpl w:val="7738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14029"/>
    <w:multiLevelType w:val="hybridMultilevel"/>
    <w:tmpl w:val="9DE4BF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59D1605"/>
    <w:multiLevelType w:val="hybridMultilevel"/>
    <w:tmpl w:val="CFF21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2D47B5F"/>
    <w:multiLevelType w:val="hybridMultilevel"/>
    <w:tmpl w:val="99E8FD8C"/>
    <w:lvl w:ilvl="0" w:tplc="B2C8243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15:restartNumberingAfterBreak="0">
    <w:nsid w:val="568C000F"/>
    <w:multiLevelType w:val="hybridMultilevel"/>
    <w:tmpl w:val="3C40ED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B6A2C62"/>
    <w:multiLevelType w:val="hybridMultilevel"/>
    <w:tmpl w:val="E5D0F2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0211285"/>
    <w:multiLevelType w:val="hybridMultilevel"/>
    <w:tmpl w:val="002C00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4DF7A76"/>
    <w:multiLevelType w:val="hybridMultilevel"/>
    <w:tmpl w:val="7E0058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64C3FFB"/>
    <w:multiLevelType w:val="hybridMultilevel"/>
    <w:tmpl w:val="689205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8AF510D"/>
    <w:multiLevelType w:val="hybridMultilevel"/>
    <w:tmpl w:val="265E29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6"/>
  </w:num>
  <w:num w:numId="5">
    <w:abstractNumId w:val="8"/>
  </w:num>
  <w:num w:numId="6">
    <w:abstractNumId w:val="11"/>
  </w:num>
  <w:num w:numId="7">
    <w:abstractNumId w:val="3"/>
  </w:num>
  <w:num w:numId="8">
    <w:abstractNumId w:val="5"/>
  </w:num>
  <w:num w:numId="9">
    <w:abstractNumId w:val="10"/>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54"/>
    <w:rsid w:val="00006D65"/>
    <w:rsid w:val="00015B74"/>
    <w:rsid w:val="00016C07"/>
    <w:rsid w:val="00036AC2"/>
    <w:rsid w:val="000370E3"/>
    <w:rsid w:val="000463D1"/>
    <w:rsid w:val="00051075"/>
    <w:rsid w:val="00052620"/>
    <w:rsid w:val="00063436"/>
    <w:rsid w:val="000772F6"/>
    <w:rsid w:val="000A3286"/>
    <w:rsid w:val="000B2CEF"/>
    <w:rsid w:val="000B7CD3"/>
    <w:rsid w:val="000C08A9"/>
    <w:rsid w:val="000C1058"/>
    <w:rsid w:val="000C5A22"/>
    <w:rsid w:val="000C7634"/>
    <w:rsid w:val="000E037E"/>
    <w:rsid w:val="000E447A"/>
    <w:rsid w:val="000E5FC2"/>
    <w:rsid w:val="00105316"/>
    <w:rsid w:val="00106848"/>
    <w:rsid w:val="00114937"/>
    <w:rsid w:val="00115379"/>
    <w:rsid w:val="00124CB1"/>
    <w:rsid w:val="0013162B"/>
    <w:rsid w:val="00134B9E"/>
    <w:rsid w:val="001515CB"/>
    <w:rsid w:val="001534C5"/>
    <w:rsid w:val="00163399"/>
    <w:rsid w:val="00164364"/>
    <w:rsid w:val="0016602C"/>
    <w:rsid w:val="0018602E"/>
    <w:rsid w:val="00196AE5"/>
    <w:rsid w:val="00197C40"/>
    <w:rsid w:val="001A2D01"/>
    <w:rsid w:val="001A4469"/>
    <w:rsid w:val="001A612D"/>
    <w:rsid w:val="001B66EB"/>
    <w:rsid w:val="001D19BB"/>
    <w:rsid w:val="001E1A98"/>
    <w:rsid w:val="001E3030"/>
    <w:rsid w:val="001E4844"/>
    <w:rsid w:val="001F1A27"/>
    <w:rsid w:val="001F45E0"/>
    <w:rsid w:val="001F530E"/>
    <w:rsid w:val="001F546E"/>
    <w:rsid w:val="002006F2"/>
    <w:rsid w:val="00210EBF"/>
    <w:rsid w:val="002270B3"/>
    <w:rsid w:val="002418AC"/>
    <w:rsid w:val="00243513"/>
    <w:rsid w:val="00245F85"/>
    <w:rsid w:val="002462B3"/>
    <w:rsid w:val="002570FF"/>
    <w:rsid w:val="0025795C"/>
    <w:rsid w:val="00273C91"/>
    <w:rsid w:val="0027430D"/>
    <w:rsid w:val="00286D60"/>
    <w:rsid w:val="00291D8F"/>
    <w:rsid w:val="002931DC"/>
    <w:rsid w:val="002B3FB2"/>
    <w:rsid w:val="002C16B2"/>
    <w:rsid w:val="002C5DCE"/>
    <w:rsid w:val="002C6CC4"/>
    <w:rsid w:val="002D4C3D"/>
    <w:rsid w:val="002D6335"/>
    <w:rsid w:val="002E3B3D"/>
    <w:rsid w:val="002F32D4"/>
    <w:rsid w:val="002F4BD5"/>
    <w:rsid w:val="00306D01"/>
    <w:rsid w:val="00312927"/>
    <w:rsid w:val="003178D1"/>
    <w:rsid w:val="003235F6"/>
    <w:rsid w:val="003249BE"/>
    <w:rsid w:val="00332B9D"/>
    <w:rsid w:val="0033623E"/>
    <w:rsid w:val="003366F1"/>
    <w:rsid w:val="00337D64"/>
    <w:rsid w:val="00343045"/>
    <w:rsid w:val="00355613"/>
    <w:rsid w:val="0035690A"/>
    <w:rsid w:val="00372A66"/>
    <w:rsid w:val="00374031"/>
    <w:rsid w:val="003754D1"/>
    <w:rsid w:val="003777D5"/>
    <w:rsid w:val="00386D93"/>
    <w:rsid w:val="003C3531"/>
    <w:rsid w:val="003D1F12"/>
    <w:rsid w:val="003D2BD3"/>
    <w:rsid w:val="003E5F0E"/>
    <w:rsid w:val="003F439E"/>
    <w:rsid w:val="00402CB1"/>
    <w:rsid w:val="004043B7"/>
    <w:rsid w:val="00427D00"/>
    <w:rsid w:val="00433B2A"/>
    <w:rsid w:val="00435E7E"/>
    <w:rsid w:val="00436696"/>
    <w:rsid w:val="004371A7"/>
    <w:rsid w:val="00444A45"/>
    <w:rsid w:val="00460392"/>
    <w:rsid w:val="00463EB7"/>
    <w:rsid w:val="0046417B"/>
    <w:rsid w:val="00466A8F"/>
    <w:rsid w:val="00475460"/>
    <w:rsid w:val="0048630A"/>
    <w:rsid w:val="004935E6"/>
    <w:rsid w:val="0049608E"/>
    <w:rsid w:val="00496386"/>
    <w:rsid w:val="004A5230"/>
    <w:rsid w:val="004A54EF"/>
    <w:rsid w:val="004A6200"/>
    <w:rsid w:val="004C6100"/>
    <w:rsid w:val="004C7984"/>
    <w:rsid w:val="004D1520"/>
    <w:rsid w:val="004D32EC"/>
    <w:rsid w:val="004D379C"/>
    <w:rsid w:val="004D4373"/>
    <w:rsid w:val="004E0D67"/>
    <w:rsid w:val="004F12A2"/>
    <w:rsid w:val="00504DFC"/>
    <w:rsid w:val="00522FF1"/>
    <w:rsid w:val="00532070"/>
    <w:rsid w:val="00533161"/>
    <w:rsid w:val="00534D80"/>
    <w:rsid w:val="00542925"/>
    <w:rsid w:val="00557E05"/>
    <w:rsid w:val="00565AE3"/>
    <w:rsid w:val="00566938"/>
    <w:rsid w:val="00567808"/>
    <w:rsid w:val="005A0B29"/>
    <w:rsid w:val="005A679C"/>
    <w:rsid w:val="005B1556"/>
    <w:rsid w:val="005B25F0"/>
    <w:rsid w:val="005B276F"/>
    <w:rsid w:val="005C0D26"/>
    <w:rsid w:val="005C1BE1"/>
    <w:rsid w:val="005C4612"/>
    <w:rsid w:val="005C6ADD"/>
    <w:rsid w:val="005D430A"/>
    <w:rsid w:val="005E16CB"/>
    <w:rsid w:val="005E2075"/>
    <w:rsid w:val="005E79B7"/>
    <w:rsid w:val="005F08DD"/>
    <w:rsid w:val="005F1179"/>
    <w:rsid w:val="005F2D26"/>
    <w:rsid w:val="005F3C72"/>
    <w:rsid w:val="006050D4"/>
    <w:rsid w:val="00610D32"/>
    <w:rsid w:val="00637A0C"/>
    <w:rsid w:val="00645240"/>
    <w:rsid w:val="006456D5"/>
    <w:rsid w:val="00663FBC"/>
    <w:rsid w:val="00684254"/>
    <w:rsid w:val="00684F7D"/>
    <w:rsid w:val="00685429"/>
    <w:rsid w:val="00691FAA"/>
    <w:rsid w:val="00693D15"/>
    <w:rsid w:val="006A555F"/>
    <w:rsid w:val="006B165F"/>
    <w:rsid w:val="006B79D3"/>
    <w:rsid w:val="006C2EB6"/>
    <w:rsid w:val="006C3254"/>
    <w:rsid w:val="006D3080"/>
    <w:rsid w:val="006D7F7B"/>
    <w:rsid w:val="006E185F"/>
    <w:rsid w:val="006F032A"/>
    <w:rsid w:val="006F1B4A"/>
    <w:rsid w:val="006F338A"/>
    <w:rsid w:val="00701F69"/>
    <w:rsid w:val="00704815"/>
    <w:rsid w:val="00705F6B"/>
    <w:rsid w:val="00716E5C"/>
    <w:rsid w:val="00721159"/>
    <w:rsid w:val="00727150"/>
    <w:rsid w:val="007276A0"/>
    <w:rsid w:val="00730A25"/>
    <w:rsid w:val="00730BCF"/>
    <w:rsid w:val="0073584B"/>
    <w:rsid w:val="00736ABA"/>
    <w:rsid w:val="00746D27"/>
    <w:rsid w:val="007500AE"/>
    <w:rsid w:val="00766A92"/>
    <w:rsid w:val="00770FCF"/>
    <w:rsid w:val="00774CEA"/>
    <w:rsid w:val="007766E5"/>
    <w:rsid w:val="0077735E"/>
    <w:rsid w:val="00786C1C"/>
    <w:rsid w:val="00787432"/>
    <w:rsid w:val="007911B5"/>
    <w:rsid w:val="0079517E"/>
    <w:rsid w:val="00796C92"/>
    <w:rsid w:val="007A273E"/>
    <w:rsid w:val="007D18E9"/>
    <w:rsid w:val="00810E59"/>
    <w:rsid w:val="00812D57"/>
    <w:rsid w:val="0081385D"/>
    <w:rsid w:val="00815DC4"/>
    <w:rsid w:val="008164F5"/>
    <w:rsid w:val="00816C53"/>
    <w:rsid w:val="008216C3"/>
    <w:rsid w:val="00822694"/>
    <w:rsid w:val="00827B0A"/>
    <w:rsid w:val="008355F0"/>
    <w:rsid w:val="008416CB"/>
    <w:rsid w:val="008524F0"/>
    <w:rsid w:val="00860D98"/>
    <w:rsid w:val="00862325"/>
    <w:rsid w:val="00882DE6"/>
    <w:rsid w:val="00883764"/>
    <w:rsid w:val="008A3A1B"/>
    <w:rsid w:val="008A4BFE"/>
    <w:rsid w:val="008A4E7F"/>
    <w:rsid w:val="008B2B57"/>
    <w:rsid w:val="008B7B7D"/>
    <w:rsid w:val="008C3DDD"/>
    <w:rsid w:val="008C6E5E"/>
    <w:rsid w:val="008C7D51"/>
    <w:rsid w:val="008E6679"/>
    <w:rsid w:val="008F07CF"/>
    <w:rsid w:val="00900588"/>
    <w:rsid w:val="00902106"/>
    <w:rsid w:val="0090586B"/>
    <w:rsid w:val="00906D82"/>
    <w:rsid w:val="00907D63"/>
    <w:rsid w:val="00915FAB"/>
    <w:rsid w:val="0092117C"/>
    <w:rsid w:val="00937A47"/>
    <w:rsid w:val="00944B03"/>
    <w:rsid w:val="00951124"/>
    <w:rsid w:val="00955DAC"/>
    <w:rsid w:val="00962B50"/>
    <w:rsid w:val="0097289F"/>
    <w:rsid w:val="009809F9"/>
    <w:rsid w:val="00981C46"/>
    <w:rsid w:val="00995FCB"/>
    <w:rsid w:val="00996CEC"/>
    <w:rsid w:val="009B3E40"/>
    <w:rsid w:val="009C0D51"/>
    <w:rsid w:val="009C10FE"/>
    <w:rsid w:val="009C2693"/>
    <w:rsid w:val="009C2FD9"/>
    <w:rsid w:val="009C4D36"/>
    <w:rsid w:val="009C739A"/>
    <w:rsid w:val="009E4434"/>
    <w:rsid w:val="009E6884"/>
    <w:rsid w:val="009E7BF9"/>
    <w:rsid w:val="009F3854"/>
    <w:rsid w:val="009F6D82"/>
    <w:rsid w:val="009F7719"/>
    <w:rsid w:val="009F7D29"/>
    <w:rsid w:val="00A120FD"/>
    <w:rsid w:val="00A16350"/>
    <w:rsid w:val="00A27CF8"/>
    <w:rsid w:val="00A321FF"/>
    <w:rsid w:val="00A33EF2"/>
    <w:rsid w:val="00A4324C"/>
    <w:rsid w:val="00A46F19"/>
    <w:rsid w:val="00A477BE"/>
    <w:rsid w:val="00A51905"/>
    <w:rsid w:val="00A53FC0"/>
    <w:rsid w:val="00A606B5"/>
    <w:rsid w:val="00A7508C"/>
    <w:rsid w:val="00A77764"/>
    <w:rsid w:val="00A80E0F"/>
    <w:rsid w:val="00A8488B"/>
    <w:rsid w:val="00A9713C"/>
    <w:rsid w:val="00A973F1"/>
    <w:rsid w:val="00AA2100"/>
    <w:rsid w:val="00AA2C2F"/>
    <w:rsid w:val="00AC5B5A"/>
    <w:rsid w:val="00AD3E9C"/>
    <w:rsid w:val="00AE55BF"/>
    <w:rsid w:val="00AE6ED4"/>
    <w:rsid w:val="00B32248"/>
    <w:rsid w:val="00B33525"/>
    <w:rsid w:val="00B36D0B"/>
    <w:rsid w:val="00B42922"/>
    <w:rsid w:val="00B51792"/>
    <w:rsid w:val="00B63242"/>
    <w:rsid w:val="00B679D6"/>
    <w:rsid w:val="00B77279"/>
    <w:rsid w:val="00B824CA"/>
    <w:rsid w:val="00B83530"/>
    <w:rsid w:val="00B966D2"/>
    <w:rsid w:val="00BA1AFA"/>
    <w:rsid w:val="00BA2263"/>
    <w:rsid w:val="00BC3785"/>
    <w:rsid w:val="00BD60AD"/>
    <w:rsid w:val="00BE0C96"/>
    <w:rsid w:val="00BE1156"/>
    <w:rsid w:val="00BE664B"/>
    <w:rsid w:val="00C049BC"/>
    <w:rsid w:val="00C236CC"/>
    <w:rsid w:val="00C23DC2"/>
    <w:rsid w:val="00C3636B"/>
    <w:rsid w:val="00C53C04"/>
    <w:rsid w:val="00C56AEE"/>
    <w:rsid w:val="00C67CEF"/>
    <w:rsid w:val="00C84CDF"/>
    <w:rsid w:val="00C85485"/>
    <w:rsid w:val="00C87D34"/>
    <w:rsid w:val="00C91E90"/>
    <w:rsid w:val="00C92C36"/>
    <w:rsid w:val="00C9437C"/>
    <w:rsid w:val="00CB1368"/>
    <w:rsid w:val="00CD04A6"/>
    <w:rsid w:val="00CD067C"/>
    <w:rsid w:val="00CD1685"/>
    <w:rsid w:val="00CD1BEF"/>
    <w:rsid w:val="00CE1381"/>
    <w:rsid w:val="00CE302D"/>
    <w:rsid w:val="00CE6B49"/>
    <w:rsid w:val="00CF2EBC"/>
    <w:rsid w:val="00CF498A"/>
    <w:rsid w:val="00D00488"/>
    <w:rsid w:val="00D141E3"/>
    <w:rsid w:val="00D22DE5"/>
    <w:rsid w:val="00D24C40"/>
    <w:rsid w:val="00D25066"/>
    <w:rsid w:val="00D2739F"/>
    <w:rsid w:val="00D27E9B"/>
    <w:rsid w:val="00D303C3"/>
    <w:rsid w:val="00D37E83"/>
    <w:rsid w:val="00D42F4B"/>
    <w:rsid w:val="00D65BCF"/>
    <w:rsid w:val="00D65C26"/>
    <w:rsid w:val="00D67D04"/>
    <w:rsid w:val="00D701A0"/>
    <w:rsid w:val="00D70BAA"/>
    <w:rsid w:val="00D7127D"/>
    <w:rsid w:val="00D758B4"/>
    <w:rsid w:val="00D8382B"/>
    <w:rsid w:val="00D83CB4"/>
    <w:rsid w:val="00D848CF"/>
    <w:rsid w:val="00D9014A"/>
    <w:rsid w:val="00DA51B1"/>
    <w:rsid w:val="00DB5BB0"/>
    <w:rsid w:val="00DC0446"/>
    <w:rsid w:val="00DC7148"/>
    <w:rsid w:val="00DC7A54"/>
    <w:rsid w:val="00DD32D6"/>
    <w:rsid w:val="00DE0DBF"/>
    <w:rsid w:val="00E016E3"/>
    <w:rsid w:val="00E10BB3"/>
    <w:rsid w:val="00E121D7"/>
    <w:rsid w:val="00E12CB1"/>
    <w:rsid w:val="00E22793"/>
    <w:rsid w:val="00E316B3"/>
    <w:rsid w:val="00E34A37"/>
    <w:rsid w:val="00E362E9"/>
    <w:rsid w:val="00E373FE"/>
    <w:rsid w:val="00E47923"/>
    <w:rsid w:val="00E7351B"/>
    <w:rsid w:val="00E811C4"/>
    <w:rsid w:val="00E96B2B"/>
    <w:rsid w:val="00E96C05"/>
    <w:rsid w:val="00EB3E4B"/>
    <w:rsid w:val="00EB66B8"/>
    <w:rsid w:val="00EB7D1B"/>
    <w:rsid w:val="00EC0EC3"/>
    <w:rsid w:val="00ED0259"/>
    <w:rsid w:val="00EF104C"/>
    <w:rsid w:val="00F05BCF"/>
    <w:rsid w:val="00F131E4"/>
    <w:rsid w:val="00F21901"/>
    <w:rsid w:val="00F21AFD"/>
    <w:rsid w:val="00F23217"/>
    <w:rsid w:val="00F25A45"/>
    <w:rsid w:val="00F309B4"/>
    <w:rsid w:val="00F508C3"/>
    <w:rsid w:val="00F529C4"/>
    <w:rsid w:val="00F60199"/>
    <w:rsid w:val="00F670D1"/>
    <w:rsid w:val="00F755CC"/>
    <w:rsid w:val="00F90E47"/>
    <w:rsid w:val="00F93DAD"/>
    <w:rsid w:val="00FE0D05"/>
    <w:rsid w:val="00FF08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E3A574-00A3-4ADE-919A-544E6151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7CF"/>
    <w:rPr>
      <w:color w:val="808080"/>
    </w:rPr>
  </w:style>
  <w:style w:type="paragraph" w:styleId="Debesliotekstas">
    <w:name w:val="Balloon Text"/>
    <w:basedOn w:val="prastasis"/>
    <w:link w:val="DebesliotekstasDiagrama"/>
    <w:semiHidden/>
    <w:unhideWhenUsed/>
    <w:rsid w:val="0081385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81385D"/>
    <w:rPr>
      <w:rFonts w:ascii="Segoe UI" w:hAnsi="Segoe UI" w:cs="Segoe UI"/>
      <w:sz w:val="18"/>
      <w:szCs w:val="18"/>
    </w:rPr>
  </w:style>
  <w:style w:type="paragraph" w:styleId="Sraopastraipa">
    <w:name w:val="List Paragraph"/>
    <w:basedOn w:val="prastasis"/>
    <w:uiPriority w:val="34"/>
    <w:qFormat/>
    <w:rsid w:val="00CD067C"/>
    <w:pPr>
      <w:ind w:left="720"/>
      <w:contextualSpacing/>
    </w:pPr>
  </w:style>
  <w:style w:type="character" w:customStyle="1" w:styleId="markedcontent">
    <w:name w:val="markedcontent"/>
    <w:basedOn w:val="Numatytasispastraiposriftas"/>
    <w:rsid w:val="00B36D0B"/>
  </w:style>
  <w:style w:type="paragraph" w:styleId="prastasiniatinklio">
    <w:name w:val="Normal (Web)"/>
    <w:basedOn w:val="prastasis"/>
    <w:uiPriority w:val="99"/>
    <w:unhideWhenUsed/>
    <w:rsid w:val="001F1A27"/>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F1A27"/>
    <w:rPr>
      <w:color w:val="0000FF"/>
      <w:u w:val="single"/>
    </w:rPr>
  </w:style>
  <w:style w:type="paragraph" w:customStyle="1" w:styleId="Default">
    <w:name w:val="Default"/>
    <w:rsid w:val="009C4D36"/>
    <w:pPr>
      <w:autoSpaceDE w:val="0"/>
      <w:autoSpaceDN w:val="0"/>
      <w:adjustRightInd w:val="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3607">
      <w:bodyDiv w:val="1"/>
      <w:marLeft w:val="0"/>
      <w:marRight w:val="0"/>
      <w:marTop w:val="0"/>
      <w:marBottom w:val="0"/>
      <w:divBdr>
        <w:top w:val="none" w:sz="0" w:space="0" w:color="auto"/>
        <w:left w:val="none" w:sz="0" w:space="0" w:color="auto"/>
        <w:bottom w:val="none" w:sz="0" w:space="0" w:color="auto"/>
        <w:right w:val="none" w:sz="0" w:space="0" w:color="auto"/>
      </w:divBdr>
    </w:div>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788935776">
      <w:bodyDiv w:val="1"/>
      <w:marLeft w:val="0"/>
      <w:marRight w:val="0"/>
      <w:marTop w:val="0"/>
      <w:marBottom w:val="0"/>
      <w:divBdr>
        <w:top w:val="none" w:sz="0" w:space="0" w:color="auto"/>
        <w:left w:val="none" w:sz="0" w:space="0" w:color="auto"/>
        <w:bottom w:val="none" w:sz="0" w:space="0" w:color="auto"/>
        <w:right w:val="none" w:sz="0" w:space="0" w:color="auto"/>
      </w:divBdr>
    </w:div>
    <w:div w:id="1031608188">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397583135">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 w:id="204959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293C-C98F-46E9-91C5-E8568F29E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3.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C6E83-3BA1-45B5-89AB-22A2BA0A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14773</TotalTime>
  <Pages>1</Pages>
  <Words>14164</Words>
  <Characters>8074</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48a6b9f1-2e5f-480b-a782-605e22af0649</vt:lpstr>
      <vt:lpstr>ee03e331-3349-47d8-b590-fc919fc3a878</vt:lpstr>
    </vt:vector>
  </TitlesOfParts>
  <Company>VKS</Company>
  <LinksUpToDate>false</LinksUpToDate>
  <CharactersWithSpaces>22194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48a6b9f1-2e5f-480b-a782-605e22af0649</dc:title>
  <dc:creator>Razmantienė Audronė</dc:creator>
  <cp:lastModifiedBy>Windows User</cp:lastModifiedBy>
  <cp:revision>107</cp:revision>
  <cp:lastPrinted>2024-01-24T11:34:00Z</cp:lastPrinted>
  <dcterms:created xsi:type="dcterms:W3CDTF">2021-01-11T08:01:00Z</dcterms:created>
  <dcterms:modified xsi:type="dcterms:W3CDTF">2024-01-24T14:27:00Z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