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2F" w:rsidRDefault="00AA2C2F">
      <w:pPr>
        <w:tabs>
          <w:tab w:val="center" w:pos="4986"/>
          <w:tab w:val="right" w:pos="9972"/>
        </w:tabs>
      </w:pPr>
    </w:p>
    <w:p w:rsidR="00AA2C2F" w:rsidRPr="005C1BE1" w:rsidRDefault="0081385D">
      <w:pPr>
        <w:tabs>
          <w:tab w:val="left" w:pos="14656"/>
        </w:tabs>
        <w:jc w:val="center"/>
        <w:rPr>
          <w:sz w:val="28"/>
          <w:szCs w:val="28"/>
          <w:lang w:eastAsia="lt-LT"/>
        </w:rPr>
      </w:pPr>
      <w:r w:rsidRPr="005C1BE1">
        <w:rPr>
          <w:sz w:val="28"/>
          <w:szCs w:val="28"/>
          <w:lang w:eastAsia="lt-LT"/>
        </w:rPr>
        <w:t>Elektrėnų sav. Pylimų lopšeli</w:t>
      </w:r>
      <w:r w:rsidR="005C1BE1">
        <w:rPr>
          <w:sz w:val="28"/>
          <w:szCs w:val="28"/>
          <w:lang w:eastAsia="lt-LT"/>
        </w:rPr>
        <w:t>s</w:t>
      </w:r>
      <w:r w:rsidRPr="005C1BE1">
        <w:rPr>
          <w:sz w:val="28"/>
          <w:szCs w:val="28"/>
          <w:lang w:eastAsia="lt-LT"/>
        </w:rPr>
        <w:t>-darželi</w:t>
      </w:r>
      <w:r w:rsidR="005C1BE1">
        <w:rPr>
          <w:sz w:val="28"/>
          <w:szCs w:val="28"/>
          <w:lang w:eastAsia="lt-LT"/>
        </w:rPr>
        <w:t>s</w:t>
      </w:r>
    </w:p>
    <w:p w:rsidR="00AA2C2F" w:rsidRDefault="000C1058">
      <w:pPr>
        <w:tabs>
          <w:tab w:val="left" w:pos="14656"/>
        </w:tabs>
        <w:jc w:val="center"/>
        <w:rPr>
          <w:sz w:val="20"/>
          <w:lang w:eastAsia="lt-LT"/>
        </w:rPr>
      </w:pPr>
      <w:r>
        <w:rPr>
          <w:sz w:val="20"/>
          <w:lang w:eastAsia="lt-LT"/>
        </w:rPr>
        <w:t>(švietimo įstaigos pavadinimas)</w:t>
      </w:r>
    </w:p>
    <w:p w:rsidR="000A3286" w:rsidRDefault="000A3286">
      <w:pPr>
        <w:tabs>
          <w:tab w:val="left" w:pos="14656"/>
        </w:tabs>
        <w:jc w:val="center"/>
        <w:rPr>
          <w:sz w:val="20"/>
          <w:lang w:eastAsia="lt-LT"/>
        </w:rPr>
      </w:pPr>
    </w:p>
    <w:p w:rsidR="00AA2C2F" w:rsidRPr="005C1BE1" w:rsidRDefault="0081385D">
      <w:pPr>
        <w:tabs>
          <w:tab w:val="left" w:pos="14656"/>
        </w:tabs>
        <w:jc w:val="center"/>
        <w:rPr>
          <w:sz w:val="28"/>
          <w:szCs w:val="28"/>
          <w:lang w:eastAsia="lt-LT"/>
        </w:rPr>
      </w:pPr>
      <w:r w:rsidRPr="005C1BE1">
        <w:rPr>
          <w:sz w:val="28"/>
          <w:szCs w:val="28"/>
          <w:lang w:eastAsia="lt-LT"/>
        </w:rPr>
        <w:t>Odetos Stasiulevičienės</w:t>
      </w:r>
    </w:p>
    <w:p w:rsidR="00AA2C2F" w:rsidRDefault="000C1058">
      <w:pPr>
        <w:jc w:val="center"/>
        <w:rPr>
          <w:sz w:val="20"/>
          <w:lang w:eastAsia="lt-LT"/>
        </w:rPr>
      </w:pPr>
      <w:r>
        <w:rPr>
          <w:sz w:val="20"/>
          <w:lang w:eastAsia="lt-LT"/>
        </w:rPr>
        <w:t>(švietimo įstaigos vadovo vardas ir pavardė)</w:t>
      </w:r>
    </w:p>
    <w:p w:rsidR="000A3286" w:rsidRDefault="000A3286">
      <w:pPr>
        <w:jc w:val="center"/>
        <w:rPr>
          <w:sz w:val="20"/>
          <w:lang w:eastAsia="lt-LT"/>
        </w:rPr>
      </w:pPr>
    </w:p>
    <w:p w:rsidR="00AA2C2F" w:rsidRDefault="000A3286">
      <w:pPr>
        <w:jc w:val="center"/>
        <w:rPr>
          <w:b/>
          <w:szCs w:val="24"/>
          <w:lang w:eastAsia="lt-LT"/>
        </w:rPr>
      </w:pPr>
      <w:r>
        <w:rPr>
          <w:b/>
          <w:szCs w:val="24"/>
          <w:lang w:eastAsia="lt-LT"/>
        </w:rPr>
        <w:t xml:space="preserve"> </w:t>
      </w:r>
      <w:r w:rsidR="000C1058">
        <w:rPr>
          <w:b/>
          <w:szCs w:val="24"/>
          <w:lang w:eastAsia="lt-LT"/>
        </w:rPr>
        <w:t>METŲ VEIKLOS ATASKAITA</w:t>
      </w:r>
    </w:p>
    <w:p w:rsidR="00AA2C2F" w:rsidRDefault="00AA2C2F">
      <w:pPr>
        <w:jc w:val="center"/>
        <w:rPr>
          <w:szCs w:val="24"/>
          <w:lang w:eastAsia="lt-LT"/>
        </w:rPr>
      </w:pPr>
    </w:p>
    <w:p w:rsidR="00AA2C2F" w:rsidRDefault="0081385D">
      <w:pPr>
        <w:jc w:val="center"/>
        <w:rPr>
          <w:szCs w:val="24"/>
          <w:lang w:eastAsia="lt-LT"/>
        </w:rPr>
      </w:pPr>
      <w:r>
        <w:rPr>
          <w:szCs w:val="24"/>
          <w:lang w:eastAsia="lt-LT"/>
        </w:rPr>
        <w:t>2021-01-</w:t>
      </w:r>
      <w:r w:rsidR="009C2693">
        <w:rPr>
          <w:szCs w:val="24"/>
          <w:lang w:eastAsia="lt-LT"/>
        </w:rPr>
        <w:t>20</w:t>
      </w:r>
      <w:r>
        <w:rPr>
          <w:szCs w:val="24"/>
          <w:lang w:eastAsia="lt-LT"/>
        </w:rPr>
        <w:t xml:space="preserve"> </w:t>
      </w:r>
      <w:r w:rsidR="000C1058">
        <w:rPr>
          <w:szCs w:val="24"/>
          <w:lang w:eastAsia="lt-LT"/>
        </w:rPr>
        <w:t xml:space="preserve">Nr. </w:t>
      </w:r>
      <w:r>
        <w:rPr>
          <w:szCs w:val="24"/>
          <w:lang w:eastAsia="lt-LT"/>
        </w:rPr>
        <w:t>1</w:t>
      </w:r>
    </w:p>
    <w:p w:rsidR="004F12A2" w:rsidRDefault="004F12A2">
      <w:pPr>
        <w:jc w:val="center"/>
        <w:rPr>
          <w:lang w:eastAsia="lt-LT"/>
        </w:rPr>
      </w:pPr>
    </w:p>
    <w:p w:rsidR="00AA2C2F" w:rsidRDefault="0081385D">
      <w:pPr>
        <w:tabs>
          <w:tab w:val="left" w:pos="3828"/>
        </w:tabs>
        <w:jc w:val="center"/>
        <w:rPr>
          <w:szCs w:val="24"/>
          <w:lang w:eastAsia="lt-LT"/>
        </w:rPr>
      </w:pPr>
      <w:r>
        <w:rPr>
          <w:szCs w:val="24"/>
          <w:lang w:eastAsia="lt-LT"/>
        </w:rPr>
        <w:t>Pylimai</w:t>
      </w:r>
    </w:p>
    <w:p w:rsidR="00AA2C2F" w:rsidRDefault="00AA2C2F">
      <w:pPr>
        <w:jc w:val="center"/>
        <w:rPr>
          <w:lang w:eastAsia="lt-LT"/>
        </w:rPr>
      </w:pPr>
    </w:p>
    <w:p w:rsidR="00AA2C2F" w:rsidRDefault="000C1058">
      <w:pPr>
        <w:jc w:val="center"/>
        <w:rPr>
          <w:b/>
          <w:szCs w:val="24"/>
          <w:lang w:eastAsia="lt-LT"/>
        </w:rPr>
      </w:pPr>
      <w:r>
        <w:rPr>
          <w:b/>
          <w:szCs w:val="24"/>
          <w:lang w:eastAsia="lt-LT"/>
        </w:rPr>
        <w:t>I SKYRIUS</w:t>
      </w:r>
    </w:p>
    <w:p w:rsidR="00AA2C2F" w:rsidRDefault="000C1058">
      <w:pPr>
        <w:jc w:val="center"/>
        <w:rPr>
          <w:b/>
          <w:szCs w:val="24"/>
          <w:lang w:eastAsia="lt-LT"/>
        </w:rPr>
      </w:pPr>
      <w:r>
        <w:rPr>
          <w:b/>
          <w:szCs w:val="24"/>
          <w:lang w:eastAsia="lt-LT"/>
        </w:rPr>
        <w:t>STRATEGINIO PLANO IR METINIO VEIKLOS PLANO ĮGYVENDINIMAS</w:t>
      </w:r>
    </w:p>
    <w:p w:rsidR="00AA2C2F" w:rsidRDefault="00AA2C2F">
      <w:pPr>
        <w:jc w:val="center"/>
        <w:rPr>
          <w:b/>
          <w:lang w:eastAsia="lt-LT"/>
        </w:rPr>
      </w:pPr>
    </w:p>
    <w:p w:rsidR="00CD067C" w:rsidRDefault="00CD067C" w:rsidP="00CD067C">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CD067C" w:rsidTr="005659C8">
        <w:tc>
          <w:tcPr>
            <w:tcW w:w="9775" w:type="dxa"/>
          </w:tcPr>
          <w:p w:rsidR="00CD067C" w:rsidRDefault="00CD067C" w:rsidP="005659C8">
            <w:pPr>
              <w:jc w:val="center"/>
              <w:rPr>
                <w:sz w:val="20"/>
                <w:lang w:eastAsia="lt-LT"/>
              </w:rPr>
            </w:pPr>
          </w:p>
          <w:p w:rsidR="00CD067C" w:rsidRPr="00E82665" w:rsidRDefault="00CD067C" w:rsidP="005659C8">
            <w:pPr>
              <w:rPr>
                <w:szCs w:val="24"/>
                <w:lang w:eastAsia="lt-LT"/>
              </w:rPr>
            </w:pPr>
            <w:r>
              <w:rPr>
                <w:sz w:val="20"/>
                <w:lang w:eastAsia="lt-LT"/>
              </w:rPr>
              <w:t xml:space="preserve">     </w:t>
            </w:r>
            <w:r w:rsidRPr="00E82665">
              <w:rPr>
                <w:szCs w:val="24"/>
                <w:lang w:eastAsia="lt-LT"/>
              </w:rPr>
              <w:t>Elektrėnų savivaldybės Pylimų lopšelio-darželio strateginiame plane numaryti įstaigos veiklos prioritetai:</w:t>
            </w:r>
          </w:p>
          <w:p w:rsidR="00CD067C" w:rsidRPr="00E82665" w:rsidRDefault="00CD067C" w:rsidP="005659C8">
            <w:pPr>
              <w:rPr>
                <w:szCs w:val="24"/>
                <w:lang w:eastAsia="lt-LT"/>
              </w:rPr>
            </w:pPr>
            <w:r>
              <w:rPr>
                <w:szCs w:val="24"/>
                <w:lang w:eastAsia="lt-LT"/>
              </w:rPr>
              <w:t xml:space="preserve">            </w:t>
            </w:r>
            <w:r w:rsidRPr="00E82665">
              <w:rPr>
                <w:szCs w:val="24"/>
                <w:lang w:eastAsia="lt-LT"/>
              </w:rPr>
              <w:t>Veiksmingo, kokybiško ugdymo(si) užtikrinimas.</w:t>
            </w:r>
          </w:p>
          <w:p w:rsidR="00CD067C" w:rsidRPr="00E82665" w:rsidRDefault="00CD067C" w:rsidP="005659C8">
            <w:pPr>
              <w:pStyle w:val="Sraopastraipa"/>
              <w:rPr>
                <w:szCs w:val="24"/>
                <w:lang w:eastAsia="lt-LT"/>
              </w:rPr>
            </w:pPr>
            <w:r w:rsidRPr="00E82665">
              <w:rPr>
                <w:szCs w:val="24"/>
                <w:lang w:eastAsia="lt-LT"/>
              </w:rPr>
              <w:t>Naujų ugdymo(si) aplinkų kūrimas.</w:t>
            </w:r>
          </w:p>
          <w:p w:rsidR="00CD067C" w:rsidRPr="00E82665" w:rsidRDefault="00CD067C" w:rsidP="005659C8">
            <w:pPr>
              <w:pStyle w:val="Sraopastraipa"/>
              <w:rPr>
                <w:szCs w:val="24"/>
                <w:lang w:eastAsia="lt-LT"/>
              </w:rPr>
            </w:pPr>
            <w:r w:rsidRPr="00E82665">
              <w:rPr>
                <w:szCs w:val="24"/>
                <w:lang w:eastAsia="lt-LT"/>
              </w:rPr>
              <w:t>Besimokančios organizacijos kultūros puoselėjimas.</w:t>
            </w:r>
          </w:p>
          <w:p w:rsidR="00CD067C" w:rsidRDefault="00CD067C" w:rsidP="005659C8">
            <w:pPr>
              <w:rPr>
                <w:szCs w:val="24"/>
                <w:lang w:eastAsia="lt-LT"/>
              </w:rPr>
            </w:pPr>
            <w:r w:rsidRPr="00E82665">
              <w:rPr>
                <w:szCs w:val="24"/>
                <w:lang w:eastAsia="lt-LT"/>
              </w:rPr>
              <w:t xml:space="preserve">    Tikslui pasiekti numatyti uždaviniai</w:t>
            </w:r>
            <w:r>
              <w:rPr>
                <w:szCs w:val="24"/>
                <w:lang w:eastAsia="lt-LT"/>
              </w:rPr>
              <w:t>:</w:t>
            </w:r>
          </w:p>
          <w:p w:rsidR="00CD067C" w:rsidRDefault="00CD067C" w:rsidP="00CD067C">
            <w:pPr>
              <w:pStyle w:val="Sraopastraipa"/>
              <w:numPr>
                <w:ilvl w:val="0"/>
                <w:numId w:val="1"/>
              </w:numPr>
              <w:rPr>
                <w:szCs w:val="24"/>
                <w:lang w:eastAsia="lt-LT"/>
              </w:rPr>
            </w:pPr>
            <w:r w:rsidRPr="00E82665">
              <w:rPr>
                <w:szCs w:val="24"/>
                <w:lang w:eastAsia="lt-LT"/>
              </w:rPr>
              <w:t xml:space="preserve">Atnaujinta ikimokyklinio ,,Pylimėlio takeliu eikime kartu“ ugdymo programa, į </w:t>
            </w:r>
            <w:r>
              <w:rPr>
                <w:szCs w:val="24"/>
                <w:lang w:eastAsia="lt-LT"/>
              </w:rPr>
              <w:t>u</w:t>
            </w:r>
            <w:r w:rsidRPr="00E82665">
              <w:rPr>
                <w:szCs w:val="24"/>
                <w:lang w:eastAsia="lt-LT"/>
              </w:rPr>
              <w:t xml:space="preserve">gdymo </w:t>
            </w:r>
          </w:p>
          <w:p w:rsidR="00CD067C" w:rsidRDefault="00CD067C" w:rsidP="005659C8">
            <w:pPr>
              <w:rPr>
                <w:szCs w:val="24"/>
                <w:lang w:eastAsia="lt-LT"/>
              </w:rPr>
            </w:pPr>
            <w:r w:rsidRPr="00E82665">
              <w:rPr>
                <w:szCs w:val="24"/>
                <w:lang w:eastAsia="lt-LT"/>
              </w:rPr>
              <w:t>procesą integruojamos:</w:t>
            </w:r>
            <w:r>
              <w:rPr>
                <w:szCs w:val="24"/>
                <w:lang w:eastAsia="lt-LT"/>
              </w:rPr>
              <w:t xml:space="preserve"> tarptautinė socialinių įgūdžių programa ,,Zipio draugai“, emocinio intelekto dorinė programa ,,Kimochis“</w:t>
            </w:r>
            <w:r w:rsidR="00B63242">
              <w:rPr>
                <w:szCs w:val="24"/>
                <w:lang w:eastAsia="lt-LT"/>
              </w:rPr>
              <w:t>,</w:t>
            </w:r>
            <w:r>
              <w:rPr>
                <w:szCs w:val="24"/>
                <w:lang w:eastAsia="lt-LT"/>
              </w:rPr>
              <w:t xml:space="preserve"> kurių tikslas padėti vaikams įsigyti socialinių bei emocinių sunkumų įveikimo gebėjimų, siekiant geresnės vaikų emocinės savijautos. Sveiko ir aktyvaus gyvenimo būdo ,,Alkoholio, tabako ir kitų psichiką veikiančių medžiagų vartojimo prevencijos programa“. Prisijungiame prie Tarptautinės komisijos organizuotų iniciatyvų: ,,Atmintis gyva, nes liudija“, ,,Tolerancijos diena“. Dalyvaujam</w:t>
            </w:r>
            <w:r w:rsidR="00B63242">
              <w:rPr>
                <w:szCs w:val="24"/>
                <w:lang w:eastAsia="lt-LT"/>
              </w:rPr>
              <w:t>e</w:t>
            </w:r>
            <w:r>
              <w:rPr>
                <w:szCs w:val="24"/>
                <w:lang w:eastAsia="lt-LT"/>
              </w:rPr>
              <w:t xml:space="preserve">  vykstančiame aplinkosauginiame projekte ,,Mes rūšiuojam“. </w:t>
            </w:r>
          </w:p>
          <w:p w:rsidR="00CD067C" w:rsidRDefault="00CD067C" w:rsidP="005659C8">
            <w:pPr>
              <w:rPr>
                <w:szCs w:val="24"/>
                <w:lang w:eastAsia="lt-LT"/>
              </w:rPr>
            </w:pPr>
            <w:r>
              <w:rPr>
                <w:szCs w:val="24"/>
                <w:lang w:eastAsia="lt-LT"/>
              </w:rPr>
              <w:t xml:space="preserve">      </w:t>
            </w:r>
            <w:r w:rsidRPr="0033247D">
              <w:rPr>
                <w:szCs w:val="24"/>
              </w:rPr>
              <w:t xml:space="preserve">Darželyje daug dėmesio skirta IKT naudojimui ugdymo procese. </w:t>
            </w:r>
            <w:r>
              <w:rPr>
                <w:szCs w:val="24"/>
                <w:lang w:eastAsia="lt-LT"/>
              </w:rPr>
              <w:t xml:space="preserve">100 proc. pagerėjo IKT panaudojimas, visos darbo vietos aprūpintos kompiuteriais.  </w:t>
            </w:r>
          </w:p>
          <w:p w:rsidR="00CD067C" w:rsidRDefault="00CD067C" w:rsidP="005659C8">
            <w:pPr>
              <w:rPr>
                <w:szCs w:val="24"/>
                <w:lang w:eastAsia="lt-LT"/>
              </w:rPr>
            </w:pPr>
            <w:r>
              <w:rPr>
                <w:szCs w:val="24"/>
                <w:lang w:eastAsia="lt-LT"/>
              </w:rPr>
              <w:t xml:space="preserve">      Siekiant užtikrinti kiekvieno vaiko asmeninę pažangą, mokytojai nuolat atlieka vaiko pažangos stebėjimą ir vertinimą. 2 kartus metuose su tėvais aptariama vaiko pažanga. Visi vaikai darželyje turi vienodas galimybes integruotis ir ugdytis. </w:t>
            </w:r>
          </w:p>
          <w:p w:rsidR="00CD067C" w:rsidRDefault="00CD067C" w:rsidP="005659C8">
            <w:pPr>
              <w:rPr>
                <w:szCs w:val="24"/>
                <w:lang w:eastAsia="lt-LT"/>
              </w:rPr>
            </w:pPr>
            <w:r>
              <w:rPr>
                <w:szCs w:val="24"/>
                <w:lang w:eastAsia="lt-LT"/>
              </w:rPr>
              <w:t xml:space="preserve">      Gerinamos ugdymosi  sąlygos skirtingų poreikių vaikams. Daugėja SUP mokinių, kuriems teikiama savalaikė pagalba. Nuolat tobulinami pagalbos būdai ugdymo(si) sunkumų turintiems vaikams. </w:t>
            </w:r>
          </w:p>
          <w:p w:rsidR="00CD067C" w:rsidRDefault="00CD067C" w:rsidP="005659C8">
            <w:pPr>
              <w:rPr>
                <w:rFonts w:eastAsia="Calibri"/>
                <w:szCs w:val="24"/>
              </w:rPr>
            </w:pPr>
            <w:r>
              <w:rPr>
                <w:rFonts w:eastAsia="Calibri"/>
                <w:szCs w:val="24"/>
              </w:rPr>
              <w:t xml:space="preserve">       Dalyvavome </w:t>
            </w:r>
            <w:r w:rsidRPr="000A7513">
              <w:rPr>
                <w:rFonts w:eastAsia="Calibri"/>
                <w:szCs w:val="24"/>
              </w:rPr>
              <w:t>rengin</w:t>
            </w:r>
            <w:r>
              <w:rPr>
                <w:rFonts w:eastAsia="Calibri"/>
                <w:szCs w:val="24"/>
              </w:rPr>
              <w:t>yje</w:t>
            </w:r>
            <w:r w:rsidRPr="000A7513">
              <w:rPr>
                <w:rFonts w:eastAsia="Calibri"/>
                <w:szCs w:val="24"/>
              </w:rPr>
              <w:t>, kur</w:t>
            </w:r>
            <w:r>
              <w:rPr>
                <w:rFonts w:eastAsia="Calibri"/>
                <w:szCs w:val="24"/>
              </w:rPr>
              <w:t>į</w:t>
            </w:r>
            <w:r w:rsidRPr="000A7513">
              <w:rPr>
                <w:rFonts w:eastAsia="Calibri"/>
                <w:szCs w:val="24"/>
              </w:rPr>
              <w:t xml:space="preserve"> organizavo </w:t>
            </w:r>
            <w:r>
              <w:rPr>
                <w:rFonts w:eastAsia="Calibri"/>
                <w:szCs w:val="24"/>
              </w:rPr>
              <w:t>Radviliškio lopšelio-darželio „Eglutė</w:t>
            </w:r>
            <w:r w:rsidRPr="000A7513">
              <w:rPr>
                <w:rFonts w:eastAsia="Calibri"/>
                <w:szCs w:val="24"/>
              </w:rPr>
              <w:t xml:space="preserve">“ </w:t>
            </w:r>
            <w:r>
              <w:rPr>
                <w:rFonts w:eastAsia="Calibri"/>
                <w:szCs w:val="24"/>
              </w:rPr>
              <w:t>Advento giesmių ir Kalėdinių dainų festivalyje</w:t>
            </w:r>
            <w:r w:rsidRPr="000A7513">
              <w:rPr>
                <w:rFonts w:eastAsia="Calibri"/>
                <w:szCs w:val="24"/>
              </w:rPr>
              <w:t xml:space="preserve"> </w:t>
            </w:r>
            <w:r>
              <w:rPr>
                <w:rFonts w:eastAsia="Calibri"/>
                <w:szCs w:val="24"/>
              </w:rPr>
              <w:t xml:space="preserve">,,Angelo sparnas“. </w:t>
            </w:r>
          </w:p>
          <w:p w:rsidR="00CD067C" w:rsidRPr="000A7513" w:rsidRDefault="00CD067C" w:rsidP="00CD067C">
            <w:pPr>
              <w:pStyle w:val="Sraopastraipa"/>
              <w:numPr>
                <w:ilvl w:val="0"/>
                <w:numId w:val="1"/>
              </w:numPr>
              <w:rPr>
                <w:szCs w:val="24"/>
                <w:lang w:eastAsia="lt-LT"/>
              </w:rPr>
            </w:pPr>
            <w:r w:rsidRPr="000A7513">
              <w:rPr>
                <w:szCs w:val="24"/>
                <w:lang w:eastAsia="lt-LT"/>
              </w:rPr>
              <w:t xml:space="preserve">Ugdymo procese nuolat taikomi nauji, aktyvūs ugdymosi metodai, kad vaikai patys galėtų </w:t>
            </w:r>
          </w:p>
          <w:p w:rsidR="00CD067C" w:rsidRPr="007276FC" w:rsidRDefault="00CD067C" w:rsidP="005659C8">
            <w:pPr>
              <w:rPr>
                <w:szCs w:val="24"/>
                <w:lang w:eastAsia="lt-LT"/>
              </w:rPr>
            </w:pPr>
            <w:r w:rsidRPr="007276FC">
              <w:rPr>
                <w:szCs w:val="24"/>
                <w:lang w:eastAsia="lt-LT"/>
              </w:rPr>
              <w:t>atrasti, susipažinti ir išmokti. Plačiau</w:t>
            </w:r>
            <w:r>
              <w:rPr>
                <w:szCs w:val="24"/>
                <w:lang w:eastAsia="lt-LT"/>
              </w:rPr>
              <w:t xml:space="preserve"> naudojami interaktyvūs ugdymo(si) metodai bei priemonės. Daug dėmesio skiriama socialinio-emocinio intelekto lavinimui ir stiprinimui. Įtraukiamajam ugdymui įsigytos šviesos, smėlio terapijos priemonės. Vis didesnė ugdymo dalis perkeliama į lauką. Didelis dėmesys skiriamas </w:t>
            </w:r>
            <w:r w:rsidR="00B63242">
              <w:rPr>
                <w:szCs w:val="24"/>
                <w:lang w:eastAsia="lt-LT"/>
              </w:rPr>
              <w:t xml:space="preserve">fiziniam </w:t>
            </w:r>
            <w:r>
              <w:rPr>
                <w:szCs w:val="24"/>
                <w:lang w:eastAsia="lt-LT"/>
              </w:rPr>
              <w:t>aktyvumui ir sveikatos stiprinimui, žaidimams. Kuriamos naujos edukacinės erdvės</w:t>
            </w:r>
            <w:r w:rsidR="00B63242">
              <w:rPr>
                <w:szCs w:val="24"/>
                <w:lang w:eastAsia="lt-LT"/>
              </w:rPr>
              <w:t>,</w:t>
            </w:r>
            <w:r>
              <w:rPr>
                <w:szCs w:val="24"/>
                <w:lang w:eastAsia="lt-LT"/>
              </w:rPr>
              <w:t xml:space="preserve"> pritaikomos įvairiapusiam vaikų ugdymui. Įsigyta žaislų ir kitų ugdymo priemonių.</w:t>
            </w:r>
          </w:p>
          <w:p w:rsidR="00CD067C" w:rsidRDefault="00CD067C" w:rsidP="00CD067C">
            <w:pPr>
              <w:pStyle w:val="Sraopastraipa"/>
              <w:numPr>
                <w:ilvl w:val="0"/>
                <w:numId w:val="1"/>
              </w:numPr>
              <w:rPr>
                <w:szCs w:val="24"/>
                <w:lang w:eastAsia="lt-LT"/>
              </w:rPr>
            </w:pPr>
            <w:r>
              <w:rPr>
                <w:szCs w:val="24"/>
                <w:lang w:eastAsia="lt-LT"/>
              </w:rPr>
              <w:t xml:space="preserve">Mokytojai kiti darbuotojai tobulino profesines kompetencijas dalyvaudami įvairiuose </w:t>
            </w:r>
          </w:p>
          <w:p w:rsidR="00CD067C" w:rsidRPr="00E82665" w:rsidRDefault="00CD067C" w:rsidP="005659C8">
            <w:pPr>
              <w:rPr>
                <w:szCs w:val="24"/>
                <w:lang w:eastAsia="lt-LT"/>
              </w:rPr>
            </w:pPr>
            <w:r w:rsidRPr="009101AE">
              <w:rPr>
                <w:szCs w:val="24"/>
                <w:lang w:eastAsia="lt-LT"/>
              </w:rPr>
              <w:t>seminaruose ir</w:t>
            </w:r>
            <w:r>
              <w:rPr>
                <w:szCs w:val="24"/>
                <w:lang w:eastAsia="lt-LT"/>
              </w:rPr>
              <w:t xml:space="preserve"> </w:t>
            </w:r>
            <w:r w:rsidRPr="009101AE">
              <w:rPr>
                <w:szCs w:val="24"/>
                <w:lang w:eastAsia="lt-LT"/>
              </w:rPr>
              <w:t>mokymuose.</w:t>
            </w:r>
            <w:r>
              <w:rPr>
                <w:szCs w:val="24"/>
                <w:lang w:eastAsia="lt-LT"/>
              </w:rPr>
              <w:t xml:space="preserve"> 2020 m. sudaryta trišalė sutartis, kad viena mokytoja galėtų studijuoti ikimokyklinį ugdymą. Vykdomas darbuotojų veiklos vertinimas  ir įsivertinimas, kuris motyvuoja </w:t>
            </w:r>
            <w:r>
              <w:rPr>
                <w:szCs w:val="24"/>
                <w:lang w:eastAsia="lt-LT"/>
              </w:rPr>
              <w:lastRenderedPageBreak/>
              <w:t xml:space="preserve">darbuotojus kokybiškai atlikti savo funkcijas ir vykdyti numatytas metines užduotis. </w:t>
            </w:r>
          </w:p>
          <w:p w:rsidR="00CD067C" w:rsidRDefault="00CD067C" w:rsidP="005659C8">
            <w:pPr>
              <w:rPr>
                <w:szCs w:val="24"/>
                <w:lang w:eastAsia="lt-LT"/>
              </w:rPr>
            </w:pPr>
            <w:r>
              <w:rPr>
                <w:szCs w:val="24"/>
                <w:lang w:eastAsia="lt-LT"/>
              </w:rPr>
              <w:t xml:space="preserve">     </w:t>
            </w:r>
            <w:r w:rsidRPr="009212A0">
              <w:rPr>
                <w:szCs w:val="24"/>
                <w:lang w:eastAsia="lt-LT"/>
              </w:rPr>
              <w:t>Šių metų atlikti darbai leido sėkmingai įgyvendinti 20</w:t>
            </w:r>
            <w:r>
              <w:rPr>
                <w:szCs w:val="24"/>
                <w:lang w:eastAsia="lt-LT"/>
              </w:rPr>
              <w:t>20</w:t>
            </w:r>
            <w:r w:rsidRPr="009212A0">
              <w:rPr>
                <w:szCs w:val="24"/>
                <w:lang w:eastAsia="lt-LT"/>
              </w:rPr>
              <w:t xml:space="preserve"> m. veiklos programoje numatytus tikslus ir uždavinius.</w:t>
            </w:r>
          </w:p>
        </w:tc>
      </w:tr>
    </w:tbl>
    <w:p w:rsidR="00CD067C" w:rsidRDefault="00CD067C">
      <w:pPr>
        <w:jc w:val="center"/>
        <w:rPr>
          <w:b/>
          <w:lang w:eastAsia="lt-LT"/>
        </w:rPr>
      </w:pPr>
    </w:p>
    <w:p w:rsidR="00AA2C2F" w:rsidRDefault="000C1058">
      <w:pPr>
        <w:jc w:val="center"/>
        <w:rPr>
          <w:b/>
          <w:szCs w:val="24"/>
          <w:lang w:eastAsia="lt-LT"/>
        </w:rPr>
      </w:pPr>
      <w:r>
        <w:rPr>
          <w:b/>
          <w:szCs w:val="24"/>
          <w:lang w:eastAsia="lt-LT"/>
        </w:rPr>
        <w:t>II SKYRIUS</w:t>
      </w:r>
    </w:p>
    <w:p w:rsidR="00AA2C2F" w:rsidRDefault="000C1058">
      <w:pPr>
        <w:jc w:val="center"/>
        <w:rPr>
          <w:b/>
          <w:szCs w:val="24"/>
          <w:lang w:eastAsia="lt-LT"/>
        </w:rPr>
      </w:pPr>
      <w:r>
        <w:rPr>
          <w:b/>
          <w:szCs w:val="24"/>
          <w:lang w:eastAsia="lt-LT"/>
        </w:rPr>
        <w:t>METŲ VEIKLOS UŽDUOTYS, REZULTATAI IR RODIKLIAI</w:t>
      </w:r>
    </w:p>
    <w:p w:rsidR="00AA2C2F" w:rsidRDefault="00AA2C2F">
      <w:pPr>
        <w:jc w:val="center"/>
        <w:rPr>
          <w:lang w:eastAsia="lt-LT"/>
        </w:rPr>
      </w:pPr>
    </w:p>
    <w:p w:rsidR="00AA2C2F" w:rsidRDefault="000C105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835"/>
        <w:gridCol w:w="3006"/>
      </w:tblGrid>
      <w:tr w:rsidR="00AA2C2F" w:rsidTr="001D19BB">
        <w:tc>
          <w:tcPr>
            <w:tcW w:w="141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Pasiekti rezultatai ir jų rodikliai</w:t>
            </w:r>
          </w:p>
        </w:tc>
      </w:tr>
      <w:tr w:rsidR="00995FCB" w:rsidTr="001D19BB">
        <w:tc>
          <w:tcPr>
            <w:tcW w:w="1418" w:type="dxa"/>
            <w:tcBorders>
              <w:top w:val="single" w:sz="4" w:space="0" w:color="auto"/>
              <w:left w:val="single" w:sz="4" w:space="0" w:color="auto"/>
              <w:bottom w:val="single" w:sz="4" w:space="0" w:color="auto"/>
              <w:right w:val="single" w:sz="4" w:space="0" w:color="auto"/>
            </w:tcBorders>
            <w:hideMark/>
          </w:tcPr>
          <w:p w:rsidR="00995FCB" w:rsidRDefault="00995FCB" w:rsidP="00995FCB">
            <w:pPr>
              <w:overflowPunct w:val="0"/>
              <w:textAlignment w:val="baseline"/>
              <w:rPr>
                <w:lang w:eastAsia="lt-LT"/>
              </w:rPr>
            </w:pPr>
          </w:p>
          <w:p w:rsidR="00995FCB" w:rsidRDefault="00995FCB" w:rsidP="00995FCB">
            <w:pPr>
              <w:overflowPunct w:val="0"/>
              <w:textAlignment w:val="baseline"/>
              <w:rPr>
                <w:lang w:eastAsia="lt-LT"/>
              </w:rPr>
            </w:pPr>
          </w:p>
          <w:p w:rsidR="00995FCB" w:rsidRDefault="00995FCB" w:rsidP="00995FCB">
            <w:pPr>
              <w:overflowPunct w:val="0"/>
              <w:textAlignment w:val="baseline"/>
              <w:rPr>
                <w:lang w:eastAsia="lt-LT"/>
              </w:rPr>
            </w:pPr>
          </w:p>
          <w:p w:rsidR="00995FCB" w:rsidRDefault="00995FCB" w:rsidP="00995FCB">
            <w:pPr>
              <w:overflowPunct w:val="0"/>
              <w:textAlignment w:val="baseline"/>
              <w:rPr>
                <w:lang w:eastAsia="lt-LT"/>
              </w:rPr>
            </w:pPr>
          </w:p>
          <w:p w:rsidR="00995FCB" w:rsidRDefault="00995FCB" w:rsidP="00995FCB">
            <w:pPr>
              <w:overflowPunct w:val="0"/>
              <w:textAlignment w:val="baseline"/>
              <w:rPr>
                <w:lang w:eastAsia="lt-LT"/>
              </w:rPr>
            </w:pPr>
          </w:p>
          <w:p w:rsidR="00995FCB" w:rsidRPr="00492935" w:rsidRDefault="00995FCB" w:rsidP="00995FCB">
            <w:pPr>
              <w:overflowPunct w:val="0"/>
              <w:textAlignment w:val="baseline"/>
              <w:rPr>
                <w:lang w:eastAsia="lt-LT"/>
              </w:rPr>
            </w:pPr>
            <w:r w:rsidRPr="00492935">
              <w:rPr>
                <w:lang w:eastAsia="lt-LT"/>
              </w:rPr>
              <w:t xml:space="preserve">1. </w:t>
            </w:r>
            <w:r>
              <w:rPr>
                <w:lang w:eastAsia="lt-LT"/>
              </w:rPr>
              <w:t>Tobulinti ugdymo(si) procesą.</w:t>
            </w:r>
          </w:p>
        </w:tc>
        <w:tc>
          <w:tcPr>
            <w:tcW w:w="2126" w:type="dxa"/>
            <w:tcBorders>
              <w:top w:val="single" w:sz="4" w:space="0" w:color="auto"/>
              <w:left w:val="single" w:sz="4" w:space="0" w:color="auto"/>
              <w:bottom w:val="single" w:sz="4" w:space="0" w:color="auto"/>
              <w:right w:val="single" w:sz="4" w:space="0" w:color="auto"/>
            </w:tcBorders>
          </w:tcPr>
          <w:p w:rsidR="00995FCB" w:rsidRDefault="00995FCB" w:rsidP="00995FCB">
            <w:pPr>
              <w:overflowPunct w:val="0"/>
              <w:textAlignment w:val="baseline"/>
              <w:rPr>
                <w:lang w:eastAsia="lt-LT"/>
              </w:rPr>
            </w:pPr>
            <w:r>
              <w:rPr>
                <w:lang w:eastAsia="lt-LT"/>
              </w:rPr>
              <w:t xml:space="preserve">1. </w:t>
            </w:r>
            <w:r w:rsidRPr="00492935">
              <w:rPr>
                <w:lang w:eastAsia="lt-LT"/>
              </w:rPr>
              <w:t>Kokybiškas ugdymo programų įgyvendinimas</w:t>
            </w:r>
            <w:r>
              <w:rPr>
                <w:lang w:eastAsia="lt-LT"/>
              </w:rPr>
              <w:t>.</w:t>
            </w:r>
            <w:r w:rsidRPr="00492935">
              <w:rPr>
                <w:lang w:eastAsia="lt-LT"/>
              </w:rPr>
              <w:t xml:space="preserve"> </w:t>
            </w:r>
            <w:r>
              <w:rPr>
                <w:lang w:eastAsia="lt-LT"/>
              </w:rPr>
              <w:t>Vaikų kompetencijų ugdymas ir jų tobulinimas.</w:t>
            </w:r>
          </w:p>
          <w:p w:rsidR="00995FCB" w:rsidRPr="00492935" w:rsidRDefault="00995FCB" w:rsidP="00995FCB">
            <w:pPr>
              <w:overflowPunct w:val="0"/>
              <w:textAlignment w:val="baseline"/>
              <w:rPr>
                <w:lang w:eastAsia="lt-LT"/>
              </w:rPr>
            </w:pPr>
          </w:p>
          <w:p w:rsidR="00995FCB" w:rsidRPr="00492935" w:rsidRDefault="00995FCB" w:rsidP="00995FCB">
            <w:pPr>
              <w:overflowPunct w:val="0"/>
              <w:textAlignment w:val="baseline"/>
              <w:rPr>
                <w:lang w:eastAsia="lt-LT"/>
              </w:rPr>
            </w:pPr>
            <w:r>
              <w:rPr>
                <w:lang w:eastAsia="lt-LT"/>
              </w:rPr>
              <w:t>2. Vaikų emocinės būsenos gerinimas, įgyvendinant socialinių ir emocinių įgūdžių ugdymo programas.</w:t>
            </w:r>
          </w:p>
        </w:tc>
        <w:tc>
          <w:tcPr>
            <w:tcW w:w="2835" w:type="dxa"/>
            <w:tcBorders>
              <w:top w:val="single" w:sz="4" w:space="0" w:color="auto"/>
              <w:left w:val="single" w:sz="4" w:space="0" w:color="auto"/>
              <w:bottom w:val="single" w:sz="4" w:space="0" w:color="auto"/>
              <w:right w:val="single" w:sz="4" w:space="0" w:color="auto"/>
            </w:tcBorders>
          </w:tcPr>
          <w:p w:rsidR="00995FCB" w:rsidRPr="00492935" w:rsidRDefault="00995FCB" w:rsidP="00995FCB">
            <w:pPr>
              <w:overflowPunct w:val="0"/>
              <w:textAlignment w:val="baseline"/>
              <w:rPr>
                <w:lang w:eastAsia="lt-LT"/>
              </w:rPr>
            </w:pPr>
            <w:r>
              <w:rPr>
                <w:lang w:eastAsia="lt-LT"/>
              </w:rPr>
              <w:t xml:space="preserve">1. </w:t>
            </w:r>
            <w:r w:rsidRPr="00492935">
              <w:rPr>
                <w:lang w:eastAsia="lt-LT"/>
              </w:rPr>
              <w:t>Atnaujinta ikimokyklinio ugdymo programa.</w:t>
            </w:r>
          </w:p>
          <w:p w:rsidR="00995FCB" w:rsidRPr="00492935" w:rsidRDefault="00995FCB" w:rsidP="00995FCB">
            <w:pPr>
              <w:overflowPunct w:val="0"/>
              <w:textAlignment w:val="baseline"/>
              <w:rPr>
                <w:lang w:eastAsia="lt-LT"/>
              </w:rPr>
            </w:pPr>
            <w:r>
              <w:rPr>
                <w:lang w:eastAsia="lt-LT"/>
              </w:rPr>
              <w:t xml:space="preserve">2. </w:t>
            </w:r>
            <w:r w:rsidRPr="00492935">
              <w:rPr>
                <w:lang w:eastAsia="lt-LT"/>
              </w:rPr>
              <w:t>Integruoti pagalbinių priemonių komplektai ,,Yga-ga“, ,,Opa-pa“.</w:t>
            </w:r>
          </w:p>
          <w:p w:rsidR="00995FCB" w:rsidRPr="00492935" w:rsidRDefault="00995FCB" w:rsidP="00995FCB">
            <w:pPr>
              <w:rPr>
                <w:lang w:eastAsia="lt-LT"/>
              </w:rPr>
            </w:pPr>
            <w:r>
              <w:rPr>
                <w:lang w:eastAsia="lt-LT"/>
              </w:rPr>
              <w:t xml:space="preserve">3. Vykdytos </w:t>
            </w:r>
            <w:r w:rsidRPr="00492935">
              <w:rPr>
                <w:lang w:eastAsia="lt-LT"/>
              </w:rPr>
              <w:t>,,Zipio draugai“, ,,Pažinkime jausmus su Kimočiais“ program</w:t>
            </w:r>
            <w:r>
              <w:rPr>
                <w:lang w:eastAsia="lt-LT"/>
              </w:rPr>
              <w:t>os.</w:t>
            </w:r>
          </w:p>
          <w:p w:rsidR="00995FCB" w:rsidRPr="00492935" w:rsidRDefault="00995FCB" w:rsidP="00995FCB">
            <w:pPr>
              <w:rPr>
                <w:lang w:eastAsia="lt-LT"/>
              </w:rPr>
            </w:pPr>
            <w:r>
              <w:rPr>
                <w:lang w:eastAsia="lt-LT"/>
              </w:rPr>
              <w:t xml:space="preserve">4. </w:t>
            </w:r>
            <w:r w:rsidRPr="00492935">
              <w:rPr>
                <w:lang w:eastAsia="lt-LT"/>
              </w:rPr>
              <w:t>Grupės aprūpintos vaiko emocinės savijautos gerinim</w:t>
            </w:r>
            <w:r>
              <w:rPr>
                <w:lang w:eastAsia="lt-LT"/>
              </w:rPr>
              <w:t xml:space="preserve">o </w:t>
            </w:r>
            <w:r w:rsidRPr="00492935">
              <w:rPr>
                <w:lang w:eastAsia="lt-LT"/>
              </w:rPr>
              <w:t>ugdymo priemonėmis</w:t>
            </w:r>
            <w:r>
              <w:rPr>
                <w:lang w:eastAsia="lt-LT"/>
              </w:rPr>
              <w:t>.</w:t>
            </w:r>
          </w:p>
        </w:tc>
        <w:tc>
          <w:tcPr>
            <w:tcW w:w="3006" w:type="dxa"/>
            <w:tcBorders>
              <w:top w:val="single" w:sz="4" w:space="0" w:color="auto"/>
              <w:left w:val="single" w:sz="4" w:space="0" w:color="auto"/>
              <w:bottom w:val="single" w:sz="4" w:space="0" w:color="auto"/>
              <w:right w:val="single" w:sz="4" w:space="0" w:color="auto"/>
            </w:tcBorders>
            <w:vAlign w:val="center"/>
          </w:tcPr>
          <w:p w:rsidR="00995FCB" w:rsidRDefault="001D19BB" w:rsidP="00995FCB">
            <w:pPr>
              <w:rPr>
                <w:szCs w:val="24"/>
                <w:lang w:eastAsia="lt-LT"/>
              </w:rPr>
            </w:pPr>
            <w:r>
              <w:rPr>
                <w:szCs w:val="24"/>
                <w:lang w:eastAsia="lt-LT"/>
              </w:rPr>
              <w:t xml:space="preserve">1. </w:t>
            </w:r>
            <w:r w:rsidR="000772F6">
              <w:rPr>
                <w:szCs w:val="24"/>
                <w:lang w:eastAsia="lt-LT"/>
              </w:rPr>
              <w:t>Kūrybingai naudojama a</w:t>
            </w:r>
            <w:r>
              <w:rPr>
                <w:szCs w:val="24"/>
                <w:lang w:eastAsia="lt-LT"/>
              </w:rPr>
              <w:t>tnaujinta ikimokyklinio ugdymo programa</w:t>
            </w:r>
            <w:r w:rsidR="00F21901">
              <w:rPr>
                <w:szCs w:val="24"/>
                <w:lang w:eastAsia="lt-LT"/>
              </w:rPr>
              <w:t xml:space="preserve"> ,,Pylimėlio takeli</w:t>
            </w:r>
            <w:r w:rsidR="00B63242">
              <w:rPr>
                <w:szCs w:val="24"/>
                <w:lang w:eastAsia="lt-LT"/>
              </w:rPr>
              <w:t>u</w:t>
            </w:r>
            <w:r w:rsidR="00F21901">
              <w:rPr>
                <w:szCs w:val="24"/>
                <w:lang w:eastAsia="lt-LT"/>
              </w:rPr>
              <w:t xml:space="preserve"> eikime kartu“</w:t>
            </w:r>
            <w:r>
              <w:rPr>
                <w:szCs w:val="24"/>
                <w:lang w:eastAsia="lt-LT"/>
              </w:rPr>
              <w:t>, kuri patvirtinta Pylimų lopšelio –</w:t>
            </w:r>
            <w:r w:rsidR="000772F6">
              <w:rPr>
                <w:szCs w:val="24"/>
                <w:lang w:eastAsia="lt-LT"/>
              </w:rPr>
              <w:t xml:space="preserve"> darželio direktoriaus 2020-09-</w:t>
            </w:r>
            <w:r w:rsidR="00A51905">
              <w:rPr>
                <w:szCs w:val="24"/>
                <w:lang w:eastAsia="lt-LT"/>
              </w:rPr>
              <w:t>28</w:t>
            </w:r>
            <w:r>
              <w:rPr>
                <w:szCs w:val="24"/>
                <w:lang w:eastAsia="lt-LT"/>
              </w:rPr>
              <w:t xml:space="preserve"> įsakymu Nr. V-</w:t>
            </w:r>
            <w:r w:rsidR="000772F6">
              <w:rPr>
                <w:szCs w:val="24"/>
                <w:lang w:eastAsia="lt-LT"/>
              </w:rPr>
              <w:t>43</w:t>
            </w:r>
          </w:p>
          <w:p w:rsidR="00D22DE5" w:rsidRDefault="001D19BB" w:rsidP="000772F6">
            <w:pPr>
              <w:rPr>
                <w:lang w:eastAsia="lt-LT"/>
              </w:rPr>
            </w:pPr>
            <w:r>
              <w:rPr>
                <w:szCs w:val="24"/>
                <w:lang w:eastAsia="lt-LT"/>
              </w:rPr>
              <w:t xml:space="preserve">2. </w:t>
            </w:r>
            <w:r w:rsidR="000772F6">
              <w:rPr>
                <w:lang w:eastAsia="lt-LT"/>
              </w:rPr>
              <w:t>Ugdytinių kompetencijų ugdymui į</w:t>
            </w:r>
            <w:r w:rsidR="00386D93">
              <w:rPr>
                <w:szCs w:val="24"/>
                <w:lang w:eastAsia="lt-LT"/>
              </w:rPr>
              <w:t xml:space="preserve"> ikimokyklinio ugdymo programą integruoti u</w:t>
            </w:r>
            <w:r>
              <w:rPr>
                <w:szCs w:val="24"/>
                <w:lang w:eastAsia="lt-LT"/>
              </w:rPr>
              <w:t>gdymosi priemonių</w:t>
            </w:r>
            <w:r w:rsidR="00386D93">
              <w:rPr>
                <w:szCs w:val="24"/>
                <w:lang w:eastAsia="lt-LT"/>
              </w:rPr>
              <w:t xml:space="preserve"> komplektai </w:t>
            </w:r>
            <w:r>
              <w:rPr>
                <w:lang w:eastAsia="lt-LT"/>
              </w:rPr>
              <w:t xml:space="preserve">,,Yga-ga“, </w:t>
            </w:r>
            <w:r w:rsidR="000772F6" w:rsidRPr="000772F6">
              <w:rPr>
                <w:lang w:eastAsia="lt-LT"/>
              </w:rPr>
              <w:t>,,Opa-pa“.</w:t>
            </w:r>
          </w:p>
          <w:p w:rsidR="00746D27" w:rsidRDefault="001D19BB" w:rsidP="00995FCB">
            <w:pPr>
              <w:rPr>
                <w:lang w:eastAsia="lt-LT"/>
              </w:rPr>
            </w:pPr>
            <w:r>
              <w:rPr>
                <w:lang w:eastAsia="lt-LT"/>
              </w:rPr>
              <w:t xml:space="preserve">3. </w:t>
            </w:r>
            <w:r w:rsidR="006C2EB6">
              <w:rPr>
                <w:lang w:eastAsia="lt-LT"/>
              </w:rPr>
              <w:t>Sėkmingai 8</w:t>
            </w:r>
            <w:r w:rsidR="00746D27">
              <w:rPr>
                <w:lang w:eastAsia="lt-LT"/>
              </w:rPr>
              <w:t xml:space="preserve">0 proc. </w:t>
            </w:r>
            <w:r w:rsidR="00106848">
              <w:rPr>
                <w:lang w:eastAsia="lt-LT"/>
              </w:rPr>
              <w:t>įgyvendintos programos.</w:t>
            </w:r>
            <w:r w:rsidR="000772F6">
              <w:rPr>
                <w:lang w:eastAsia="lt-LT"/>
              </w:rPr>
              <w:t xml:space="preserve"> </w:t>
            </w:r>
            <w:r w:rsidR="008B7B7D">
              <w:rPr>
                <w:szCs w:val="24"/>
                <w:lang w:eastAsia="lt-LT"/>
              </w:rPr>
              <w:t>Vaikų socialinis emocinis ugdymas integruojamas į kasdieninę vaikų veiklą.</w:t>
            </w:r>
          </w:p>
          <w:p w:rsidR="008B7B7D" w:rsidRDefault="008B7B7D" w:rsidP="00995FCB">
            <w:pPr>
              <w:rPr>
                <w:lang w:eastAsia="lt-LT"/>
              </w:rPr>
            </w:pPr>
            <w:r>
              <w:rPr>
                <w:lang w:eastAsia="lt-LT"/>
              </w:rPr>
              <w:t>Įgyvendinta tarptautinė programa ,,Zipio draugai“.</w:t>
            </w:r>
            <w:r w:rsidR="00A51905">
              <w:rPr>
                <w:szCs w:val="24"/>
                <w:lang w:eastAsia="lt-LT"/>
              </w:rPr>
              <w:t xml:space="preserve"> Nuo 2020 m. rugsėjo mėn. programo</w:t>
            </w:r>
            <w:r w:rsidR="001A612D">
              <w:rPr>
                <w:szCs w:val="24"/>
                <w:lang w:eastAsia="lt-LT"/>
              </w:rPr>
              <w:t>je</w:t>
            </w:r>
            <w:r w:rsidR="00A51905">
              <w:rPr>
                <w:szCs w:val="24"/>
                <w:lang w:eastAsia="lt-LT"/>
              </w:rPr>
              <w:t xml:space="preserve"> ,,Zipio draugai“ nedalyvaujame.</w:t>
            </w:r>
          </w:p>
          <w:p w:rsidR="00995FCB" w:rsidRDefault="00610D32" w:rsidP="00995FCB">
            <w:pPr>
              <w:rPr>
                <w:szCs w:val="24"/>
                <w:lang w:eastAsia="lt-LT"/>
              </w:rPr>
            </w:pPr>
            <w:r>
              <w:rPr>
                <w:lang w:eastAsia="lt-LT"/>
              </w:rPr>
              <w:t xml:space="preserve">Vienoje grupėje įdiegta </w:t>
            </w:r>
            <w:r w:rsidR="00F60199">
              <w:rPr>
                <w:lang w:eastAsia="lt-LT"/>
              </w:rPr>
              <w:t xml:space="preserve">socialinių bei emocinių </w:t>
            </w:r>
            <w:r>
              <w:rPr>
                <w:lang w:eastAsia="lt-LT"/>
              </w:rPr>
              <w:t xml:space="preserve">vaikų įgūdžių </w:t>
            </w:r>
            <w:r w:rsidR="00F60199">
              <w:rPr>
                <w:lang w:eastAsia="lt-LT"/>
              </w:rPr>
              <w:t xml:space="preserve"> program</w:t>
            </w:r>
            <w:r w:rsidR="00A51905">
              <w:rPr>
                <w:lang w:eastAsia="lt-LT"/>
              </w:rPr>
              <w:t>a</w:t>
            </w:r>
            <w:r w:rsidR="00F60199">
              <w:rPr>
                <w:lang w:eastAsia="lt-LT"/>
              </w:rPr>
              <w:t xml:space="preserve">  </w:t>
            </w:r>
            <w:r w:rsidR="00F60199" w:rsidRPr="00492935">
              <w:rPr>
                <w:lang w:eastAsia="lt-LT"/>
              </w:rPr>
              <w:t>,,</w:t>
            </w:r>
            <w:r w:rsidR="00862325">
              <w:rPr>
                <w:lang w:eastAsia="lt-LT"/>
              </w:rPr>
              <w:t>Pažinkime jausmus su Kimočiais“.</w:t>
            </w:r>
            <w:r w:rsidR="00106848">
              <w:rPr>
                <w:lang w:eastAsia="lt-LT"/>
              </w:rPr>
              <w:t xml:space="preserve"> </w:t>
            </w:r>
          </w:p>
          <w:p w:rsidR="00A51905" w:rsidRDefault="006C2EB6" w:rsidP="00995FCB">
            <w:pPr>
              <w:rPr>
                <w:lang w:eastAsia="lt-LT"/>
              </w:rPr>
            </w:pPr>
            <w:r>
              <w:rPr>
                <w:szCs w:val="24"/>
                <w:lang w:eastAsia="lt-LT"/>
              </w:rPr>
              <w:t>4. 9</w:t>
            </w:r>
            <w:r w:rsidR="000772F6">
              <w:rPr>
                <w:szCs w:val="24"/>
                <w:lang w:eastAsia="lt-LT"/>
              </w:rPr>
              <w:t>5 proc.</w:t>
            </w:r>
            <w:r w:rsidR="00787432">
              <w:rPr>
                <w:szCs w:val="24"/>
                <w:lang w:eastAsia="lt-LT"/>
              </w:rPr>
              <w:t xml:space="preserve"> į</w:t>
            </w:r>
            <w:r w:rsidR="00D22DE5">
              <w:rPr>
                <w:szCs w:val="24"/>
                <w:lang w:eastAsia="lt-LT"/>
              </w:rPr>
              <w:t>sigytos priemonės sudar</w:t>
            </w:r>
            <w:r w:rsidR="00787432">
              <w:rPr>
                <w:szCs w:val="24"/>
                <w:lang w:eastAsia="lt-LT"/>
              </w:rPr>
              <w:t>o</w:t>
            </w:r>
            <w:r w:rsidR="00D22DE5">
              <w:rPr>
                <w:szCs w:val="24"/>
                <w:lang w:eastAsia="lt-LT"/>
              </w:rPr>
              <w:t xml:space="preserve"> galimybę maksimaliai organizuoti ugdymą. </w:t>
            </w:r>
            <w:r w:rsidR="008216C3">
              <w:rPr>
                <w:szCs w:val="24"/>
                <w:lang w:eastAsia="lt-LT"/>
              </w:rPr>
              <w:t>Nusipirkome ir kūrybingai naudojame programą su priemonė</w:t>
            </w:r>
            <w:r w:rsidR="00A51905">
              <w:rPr>
                <w:szCs w:val="24"/>
                <w:lang w:eastAsia="lt-LT"/>
              </w:rPr>
              <w:t xml:space="preserve">mis </w:t>
            </w:r>
            <w:r w:rsidR="00A51905" w:rsidRPr="00492935">
              <w:rPr>
                <w:lang w:eastAsia="lt-LT"/>
              </w:rPr>
              <w:t>,,</w:t>
            </w:r>
            <w:r w:rsidR="00A51905">
              <w:rPr>
                <w:lang w:eastAsia="lt-LT"/>
              </w:rPr>
              <w:t xml:space="preserve">Pažinkime jausmus su Kimočiais“. </w:t>
            </w:r>
          </w:p>
          <w:p w:rsidR="008216C3" w:rsidRDefault="00A51905" w:rsidP="00787432">
            <w:pPr>
              <w:rPr>
                <w:szCs w:val="24"/>
                <w:lang w:eastAsia="lt-LT"/>
              </w:rPr>
            </w:pPr>
            <w:r>
              <w:rPr>
                <w:lang w:eastAsia="lt-LT"/>
              </w:rPr>
              <w:t>Žaidimai ,,Bendravimo bokštas“, ,,Jausmų d</w:t>
            </w:r>
            <w:r w:rsidR="001A612D">
              <w:rPr>
                <w:lang w:eastAsia="lt-LT"/>
              </w:rPr>
              <w:t>ė</w:t>
            </w:r>
            <w:r>
              <w:rPr>
                <w:lang w:eastAsia="lt-LT"/>
              </w:rPr>
              <w:t>lionė“</w:t>
            </w:r>
            <w:r w:rsidR="001A612D">
              <w:rPr>
                <w:lang w:eastAsia="lt-LT"/>
              </w:rPr>
              <w:t xml:space="preserve"> </w:t>
            </w:r>
            <w:r w:rsidR="001A612D">
              <w:rPr>
                <w:szCs w:val="24"/>
                <w:lang w:eastAsia="lt-LT"/>
              </w:rPr>
              <w:t xml:space="preserve">padeda vaikams suprasti bei </w:t>
            </w:r>
            <w:r w:rsidR="001A612D">
              <w:rPr>
                <w:szCs w:val="24"/>
                <w:lang w:eastAsia="lt-LT"/>
              </w:rPr>
              <w:lastRenderedPageBreak/>
              <w:t xml:space="preserve">valdyti savo emocijas, globoti bei rūpintis kitais. </w:t>
            </w:r>
          </w:p>
        </w:tc>
      </w:tr>
      <w:tr w:rsidR="00995FCB" w:rsidTr="001D19BB">
        <w:tc>
          <w:tcPr>
            <w:tcW w:w="1418" w:type="dxa"/>
            <w:tcBorders>
              <w:top w:val="single" w:sz="4" w:space="0" w:color="auto"/>
              <w:left w:val="single" w:sz="4" w:space="0" w:color="auto"/>
              <w:bottom w:val="single" w:sz="4" w:space="0" w:color="auto"/>
              <w:right w:val="single" w:sz="4" w:space="0" w:color="auto"/>
            </w:tcBorders>
            <w:hideMark/>
          </w:tcPr>
          <w:p w:rsidR="00995FCB" w:rsidRDefault="00995FCB" w:rsidP="00995FCB">
            <w:pPr>
              <w:spacing w:line="256" w:lineRule="auto"/>
              <w:rPr>
                <w:lang w:eastAsia="lt-LT"/>
              </w:rPr>
            </w:pPr>
          </w:p>
          <w:p w:rsidR="00995FCB" w:rsidRDefault="00995FCB" w:rsidP="00995FCB">
            <w:pPr>
              <w:spacing w:line="256" w:lineRule="auto"/>
              <w:rPr>
                <w:lang w:eastAsia="lt-LT"/>
              </w:rPr>
            </w:pPr>
          </w:p>
          <w:p w:rsidR="00995FCB" w:rsidRDefault="00995FCB" w:rsidP="00995FCB">
            <w:pPr>
              <w:spacing w:line="256" w:lineRule="auto"/>
              <w:rPr>
                <w:lang w:eastAsia="lt-LT"/>
              </w:rPr>
            </w:pPr>
          </w:p>
          <w:p w:rsidR="00995FCB" w:rsidRDefault="00995FCB" w:rsidP="00995FCB">
            <w:pPr>
              <w:spacing w:line="256" w:lineRule="auto"/>
              <w:rPr>
                <w:lang w:eastAsia="lt-LT"/>
              </w:rPr>
            </w:pPr>
          </w:p>
          <w:p w:rsidR="00995FCB" w:rsidRDefault="00995FCB" w:rsidP="00995FCB">
            <w:pPr>
              <w:spacing w:line="256" w:lineRule="auto"/>
              <w:rPr>
                <w:lang w:eastAsia="lt-LT"/>
              </w:rPr>
            </w:pPr>
          </w:p>
          <w:p w:rsidR="00995FCB" w:rsidRDefault="00995FCB" w:rsidP="00995FCB">
            <w:pPr>
              <w:spacing w:line="256" w:lineRule="auto"/>
              <w:rPr>
                <w:lang w:eastAsia="lt-LT"/>
              </w:rPr>
            </w:pPr>
          </w:p>
          <w:p w:rsidR="00995FCB" w:rsidRDefault="00995FCB" w:rsidP="00995FCB">
            <w:pPr>
              <w:spacing w:line="256" w:lineRule="auto"/>
              <w:rPr>
                <w:lang w:eastAsia="lt-LT"/>
              </w:rPr>
            </w:pPr>
          </w:p>
          <w:p w:rsidR="00995FCB" w:rsidRDefault="00995FCB" w:rsidP="00995FCB">
            <w:pPr>
              <w:spacing w:line="256" w:lineRule="auto"/>
              <w:rPr>
                <w:lang w:eastAsia="lt-LT"/>
              </w:rPr>
            </w:pPr>
          </w:p>
          <w:p w:rsidR="00995FCB" w:rsidRPr="00492935" w:rsidRDefault="00995FCB" w:rsidP="00995FCB">
            <w:pPr>
              <w:spacing w:line="256" w:lineRule="auto"/>
              <w:rPr>
                <w:lang w:eastAsia="lt-LT"/>
              </w:rPr>
            </w:pPr>
            <w:r>
              <w:rPr>
                <w:lang w:eastAsia="lt-LT"/>
              </w:rPr>
              <w:t>2</w:t>
            </w:r>
            <w:r w:rsidRPr="00492935">
              <w:rPr>
                <w:lang w:eastAsia="lt-LT"/>
              </w:rPr>
              <w:t xml:space="preserve">. </w:t>
            </w:r>
            <w:r>
              <w:rPr>
                <w:lang w:eastAsia="lt-LT"/>
              </w:rPr>
              <w:t>Efektyvinti švietimo pagalbos ugdytiniui teikimą.</w:t>
            </w:r>
          </w:p>
        </w:tc>
        <w:tc>
          <w:tcPr>
            <w:tcW w:w="2126" w:type="dxa"/>
            <w:tcBorders>
              <w:top w:val="single" w:sz="4" w:space="0" w:color="auto"/>
              <w:left w:val="single" w:sz="4" w:space="0" w:color="auto"/>
              <w:bottom w:val="single" w:sz="4" w:space="0" w:color="auto"/>
              <w:right w:val="single" w:sz="4" w:space="0" w:color="auto"/>
            </w:tcBorders>
          </w:tcPr>
          <w:p w:rsidR="00995FCB" w:rsidRDefault="00995FCB" w:rsidP="00995FCB">
            <w:pPr>
              <w:overflowPunct w:val="0"/>
              <w:textAlignment w:val="baseline"/>
              <w:rPr>
                <w:lang w:eastAsia="lt-LT"/>
              </w:rPr>
            </w:pPr>
            <w:r>
              <w:rPr>
                <w:lang w:eastAsia="lt-LT"/>
              </w:rPr>
              <w:t>1. V</w:t>
            </w:r>
            <w:r w:rsidRPr="00492935">
              <w:rPr>
                <w:lang w:eastAsia="lt-LT"/>
              </w:rPr>
              <w:t>aikų</w:t>
            </w:r>
            <w:r>
              <w:rPr>
                <w:lang w:eastAsia="lt-LT"/>
              </w:rPr>
              <w:t xml:space="preserve">, kuriems </w:t>
            </w:r>
            <w:r w:rsidRPr="00492935">
              <w:rPr>
                <w:lang w:eastAsia="lt-LT"/>
              </w:rPr>
              <w:t xml:space="preserve"> nustatyti specialieji ugdymosi poreikiai</w:t>
            </w:r>
            <w:r>
              <w:rPr>
                <w:lang w:eastAsia="lt-LT"/>
              </w:rPr>
              <w:t>, ugdymo tobulinimas.</w:t>
            </w:r>
          </w:p>
          <w:p w:rsidR="00995FCB" w:rsidRDefault="00995FCB" w:rsidP="00995FCB">
            <w:pPr>
              <w:overflowPunct w:val="0"/>
              <w:textAlignment w:val="baseline"/>
              <w:rPr>
                <w:lang w:eastAsia="lt-LT"/>
              </w:rPr>
            </w:pPr>
            <w:r>
              <w:rPr>
                <w:lang w:eastAsia="lt-LT"/>
              </w:rPr>
              <w:t>2. Pritaikomos e</w:t>
            </w:r>
            <w:r w:rsidRPr="00492935">
              <w:rPr>
                <w:lang w:eastAsia="lt-LT"/>
              </w:rPr>
              <w:t>rdv</w:t>
            </w:r>
            <w:r>
              <w:rPr>
                <w:lang w:eastAsia="lt-LT"/>
              </w:rPr>
              <w:t xml:space="preserve">ės, įsigyjant </w:t>
            </w:r>
            <w:r w:rsidRPr="00492935">
              <w:rPr>
                <w:lang w:eastAsia="lt-LT"/>
              </w:rPr>
              <w:t xml:space="preserve">specialiųjų </w:t>
            </w:r>
            <w:r>
              <w:rPr>
                <w:lang w:eastAsia="lt-LT"/>
              </w:rPr>
              <w:t xml:space="preserve">ugdymosi priemonių, </w:t>
            </w:r>
            <w:r w:rsidRPr="00492935">
              <w:rPr>
                <w:lang w:eastAsia="lt-LT"/>
              </w:rPr>
              <w:t>kuriomis sėkmingai naudo</w:t>
            </w:r>
            <w:r>
              <w:rPr>
                <w:lang w:eastAsia="lt-LT"/>
              </w:rPr>
              <w:t>jasi</w:t>
            </w:r>
            <w:r w:rsidRPr="00492935">
              <w:rPr>
                <w:lang w:eastAsia="lt-LT"/>
              </w:rPr>
              <w:t xml:space="preserve"> vaikai.</w:t>
            </w:r>
          </w:p>
          <w:p w:rsidR="00995FCB" w:rsidRPr="00492935" w:rsidRDefault="00995FCB" w:rsidP="00995FCB">
            <w:pPr>
              <w:overflowPunct w:val="0"/>
              <w:textAlignment w:val="baseline"/>
              <w:rPr>
                <w:lang w:eastAsia="lt-LT"/>
              </w:rPr>
            </w:pPr>
            <w:r>
              <w:rPr>
                <w:lang w:eastAsia="lt-LT"/>
              </w:rPr>
              <w:t xml:space="preserve">3. </w:t>
            </w:r>
            <w:r w:rsidRPr="00492935">
              <w:rPr>
                <w:lang w:eastAsia="lt-LT"/>
              </w:rPr>
              <w:t>Teik</w:t>
            </w:r>
            <w:r>
              <w:rPr>
                <w:lang w:eastAsia="lt-LT"/>
              </w:rPr>
              <w:t xml:space="preserve">iama reikiama </w:t>
            </w:r>
            <w:r w:rsidRPr="00492935">
              <w:rPr>
                <w:lang w:eastAsia="lt-LT"/>
              </w:rPr>
              <w:t>specialistų pagalb</w:t>
            </w:r>
            <w:r>
              <w:rPr>
                <w:lang w:eastAsia="lt-LT"/>
              </w:rPr>
              <w:t xml:space="preserve">a </w:t>
            </w:r>
            <w:r w:rsidRPr="00492935">
              <w:rPr>
                <w:lang w:eastAsia="lt-LT"/>
              </w:rPr>
              <w:t>vaikams</w:t>
            </w:r>
            <w:r>
              <w:rPr>
                <w:lang w:eastAsia="lt-LT"/>
              </w:rPr>
              <w:t xml:space="preserve"> ir</w:t>
            </w:r>
            <w:r w:rsidRPr="00492935">
              <w:rPr>
                <w:lang w:eastAsia="lt-LT"/>
              </w:rPr>
              <w:t xml:space="preserve"> tėvams</w:t>
            </w:r>
            <w:r>
              <w:rPr>
                <w:lang w:eastAsia="lt-LT"/>
              </w:rPr>
              <w:t>,</w:t>
            </w:r>
            <w:r w:rsidRPr="00492935">
              <w:rPr>
                <w:lang w:eastAsia="lt-LT"/>
              </w:rPr>
              <w:t xml:space="preserve"> </w:t>
            </w:r>
            <w:r>
              <w:rPr>
                <w:lang w:eastAsia="lt-LT"/>
              </w:rPr>
              <w:t xml:space="preserve">auginantiems vaiką, turintį specialiųjų </w:t>
            </w:r>
            <w:r w:rsidRPr="00492935">
              <w:rPr>
                <w:lang w:eastAsia="lt-LT"/>
              </w:rPr>
              <w:t>ugd</w:t>
            </w:r>
            <w:r>
              <w:rPr>
                <w:lang w:eastAsia="lt-LT"/>
              </w:rPr>
              <w:t>ymosi</w:t>
            </w:r>
            <w:r w:rsidRPr="00492935">
              <w:rPr>
                <w:lang w:eastAsia="lt-LT"/>
              </w:rPr>
              <w:t xml:space="preserve"> poreiki</w:t>
            </w:r>
            <w:r>
              <w:rPr>
                <w:lang w:eastAsia="lt-LT"/>
              </w:rPr>
              <w:t>ų</w:t>
            </w:r>
            <w:r w:rsidRPr="00492935">
              <w:rPr>
                <w:lang w:eastAsia="lt-LT"/>
              </w:rPr>
              <w:t>.</w:t>
            </w:r>
          </w:p>
        </w:tc>
        <w:tc>
          <w:tcPr>
            <w:tcW w:w="2835" w:type="dxa"/>
            <w:tcBorders>
              <w:top w:val="single" w:sz="4" w:space="0" w:color="auto"/>
              <w:left w:val="single" w:sz="4" w:space="0" w:color="auto"/>
              <w:bottom w:val="single" w:sz="4" w:space="0" w:color="auto"/>
              <w:right w:val="single" w:sz="4" w:space="0" w:color="auto"/>
            </w:tcBorders>
          </w:tcPr>
          <w:p w:rsidR="00995FCB" w:rsidRDefault="00995FCB" w:rsidP="00995FCB">
            <w:pPr>
              <w:rPr>
                <w:lang w:eastAsia="lt-LT"/>
              </w:rPr>
            </w:pPr>
            <w:r>
              <w:rPr>
                <w:lang w:eastAsia="lt-LT"/>
              </w:rPr>
              <w:t xml:space="preserve">1. </w:t>
            </w:r>
            <w:r w:rsidRPr="00492935">
              <w:rPr>
                <w:lang w:eastAsia="lt-LT"/>
              </w:rPr>
              <w:t>Užtikrint</w:t>
            </w:r>
            <w:r>
              <w:rPr>
                <w:lang w:eastAsia="lt-LT"/>
              </w:rPr>
              <w:t>a</w:t>
            </w:r>
            <w:r w:rsidRPr="00492935">
              <w:rPr>
                <w:lang w:eastAsia="lt-LT"/>
              </w:rPr>
              <w:t xml:space="preserve"> </w:t>
            </w:r>
            <w:r>
              <w:rPr>
                <w:lang w:eastAsia="lt-LT"/>
              </w:rPr>
              <w:t xml:space="preserve">90 proc. ugdymo pagalba </w:t>
            </w:r>
            <w:r w:rsidRPr="00492935">
              <w:rPr>
                <w:lang w:eastAsia="lt-LT"/>
              </w:rPr>
              <w:t>speciali</w:t>
            </w:r>
            <w:r>
              <w:rPr>
                <w:lang w:eastAsia="lt-LT"/>
              </w:rPr>
              <w:t xml:space="preserve">ųjų ugdymo </w:t>
            </w:r>
            <w:r w:rsidRPr="00492935">
              <w:rPr>
                <w:lang w:eastAsia="lt-LT"/>
              </w:rPr>
              <w:t>poreiki</w:t>
            </w:r>
            <w:r>
              <w:rPr>
                <w:lang w:eastAsia="lt-LT"/>
              </w:rPr>
              <w:t>ų</w:t>
            </w:r>
            <w:r w:rsidRPr="00492935">
              <w:rPr>
                <w:lang w:eastAsia="lt-LT"/>
              </w:rPr>
              <w:t xml:space="preserve"> turintiems </w:t>
            </w:r>
            <w:r>
              <w:rPr>
                <w:lang w:eastAsia="lt-LT"/>
              </w:rPr>
              <w:t>vaikams.</w:t>
            </w:r>
            <w:r w:rsidRPr="00492935">
              <w:rPr>
                <w:lang w:eastAsia="lt-LT"/>
              </w:rPr>
              <w:t xml:space="preserve"> </w:t>
            </w:r>
          </w:p>
          <w:p w:rsidR="00995FCB" w:rsidRDefault="00995FCB" w:rsidP="00995FCB">
            <w:pPr>
              <w:rPr>
                <w:lang w:eastAsia="lt-LT"/>
              </w:rPr>
            </w:pPr>
            <w:r>
              <w:rPr>
                <w:lang w:eastAsia="lt-LT"/>
              </w:rPr>
              <w:t>2. Dviejose g</w:t>
            </w:r>
            <w:r w:rsidRPr="00492935">
              <w:rPr>
                <w:lang w:eastAsia="lt-LT"/>
              </w:rPr>
              <w:t xml:space="preserve">rupėse sukurta aplinka sėkmingai specialiųjų </w:t>
            </w:r>
            <w:r>
              <w:rPr>
                <w:lang w:eastAsia="lt-LT"/>
              </w:rPr>
              <w:t xml:space="preserve">ugdymosi </w:t>
            </w:r>
            <w:r w:rsidRPr="00492935">
              <w:rPr>
                <w:lang w:eastAsia="lt-LT"/>
              </w:rPr>
              <w:t xml:space="preserve">poreikių </w:t>
            </w:r>
            <w:r>
              <w:rPr>
                <w:lang w:eastAsia="lt-LT"/>
              </w:rPr>
              <w:t xml:space="preserve">turinčių </w:t>
            </w:r>
            <w:r w:rsidRPr="00492935">
              <w:rPr>
                <w:lang w:eastAsia="lt-LT"/>
              </w:rPr>
              <w:t xml:space="preserve">vaikų integracijai. </w:t>
            </w:r>
          </w:p>
          <w:p w:rsidR="00D65BCF" w:rsidRDefault="00D65BCF" w:rsidP="00995FCB">
            <w:pPr>
              <w:rPr>
                <w:lang w:eastAsia="lt-LT"/>
              </w:rPr>
            </w:pPr>
          </w:p>
          <w:p w:rsidR="00D65BCF" w:rsidRDefault="00D65BCF" w:rsidP="00995FCB">
            <w:pPr>
              <w:rPr>
                <w:lang w:eastAsia="lt-LT"/>
              </w:rPr>
            </w:pPr>
          </w:p>
          <w:p w:rsidR="00995FCB" w:rsidRPr="00492935" w:rsidRDefault="00995FCB" w:rsidP="00995FCB">
            <w:pPr>
              <w:rPr>
                <w:lang w:eastAsia="lt-LT"/>
              </w:rPr>
            </w:pPr>
            <w:r>
              <w:rPr>
                <w:lang w:eastAsia="lt-LT"/>
              </w:rPr>
              <w:t>3. Suteikta specialistų pagalba ne mažiau kaip 70 proc. vaikų turinčių specialiųjų ugdymosi poreikių.</w:t>
            </w:r>
          </w:p>
        </w:tc>
        <w:tc>
          <w:tcPr>
            <w:tcW w:w="3006" w:type="dxa"/>
            <w:tcBorders>
              <w:top w:val="single" w:sz="4" w:space="0" w:color="auto"/>
              <w:left w:val="single" w:sz="4" w:space="0" w:color="auto"/>
              <w:bottom w:val="single" w:sz="4" w:space="0" w:color="auto"/>
              <w:right w:val="single" w:sz="4" w:space="0" w:color="auto"/>
            </w:tcBorders>
            <w:vAlign w:val="center"/>
          </w:tcPr>
          <w:p w:rsidR="00C9437C" w:rsidRPr="00CD067C" w:rsidRDefault="00C9437C" w:rsidP="00C9437C">
            <w:pPr>
              <w:rPr>
                <w:szCs w:val="24"/>
                <w:lang w:eastAsia="lt-LT"/>
              </w:rPr>
            </w:pPr>
            <w:r w:rsidRPr="00CD067C">
              <w:rPr>
                <w:szCs w:val="24"/>
                <w:lang w:eastAsia="lt-LT"/>
              </w:rPr>
              <w:t xml:space="preserve">1. Parengtas ir įgyvendintas </w:t>
            </w:r>
            <w:r w:rsidR="006E185F" w:rsidRPr="00CD067C">
              <w:rPr>
                <w:szCs w:val="24"/>
                <w:lang w:eastAsia="lt-LT"/>
              </w:rPr>
              <w:t>vaiko gerovės komisijos</w:t>
            </w:r>
            <w:r w:rsidRPr="00CD067C">
              <w:rPr>
                <w:szCs w:val="24"/>
                <w:lang w:eastAsia="lt-LT"/>
              </w:rPr>
              <w:t xml:space="preserve"> veiklos planas, patvirtintas direktoriaus 2020-01-30 įsakymu Nr. V- 14</w:t>
            </w:r>
          </w:p>
          <w:p w:rsidR="00C9437C" w:rsidRPr="00CD067C" w:rsidRDefault="00C9437C" w:rsidP="00C9437C">
            <w:pPr>
              <w:rPr>
                <w:szCs w:val="24"/>
                <w:lang w:eastAsia="lt-LT"/>
              </w:rPr>
            </w:pPr>
            <w:r w:rsidRPr="00CD067C">
              <w:rPr>
                <w:szCs w:val="24"/>
                <w:lang w:eastAsia="lt-LT"/>
              </w:rPr>
              <w:t xml:space="preserve">Pravesti 4 </w:t>
            </w:r>
            <w:r w:rsidR="006E185F" w:rsidRPr="00CD067C">
              <w:rPr>
                <w:szCs w:val="24"/>
                <w:lang w:eastAsia="lt-LT"/>
              </w:rPr>
              <w:t>vaiko gerovės komisijos</w:t>
            </w:r>
            <w:r w:rsidRPr="00CD067C">
              <w:rPr>
                <w:szCs w:val="24"/>
                <w:lang w:eastAsia="lt-LT"/>
              </w:rPr>
              <w:t xml:space="preserve"> posėdžiai.</w:t>
            </w:r>
          </w:p>
          <w:p w:rsidR="00787432" w:rsidRPr="00CD067C" w:rsidRDefault="00C9437C" w:rsidP="00995FCB">
            <w:pPr>
              <w:rPr>
                <w:szCs w:val="24"/>
                <w:lang w:eastAsia="lt-LT"/>
              </w:rPr>
            </w:pPr>
            <w:r w:rsidRPr="00CD067C">
              <w:rPr>
                <w:szCs w:val="24"/>
                <w:lang w:eastAsia="lt-LT"/>
              </w:rPr>
              <w:t>(Protokolai 2020-01-30, Nr. 2U-1; 2020-05-14, Nr. 2U-2; 2020-09-08, Nr. 2U-3; 2020-11-24, Nr. 2U-</w:t>
            </w:r>
            <w:r w:rsidR="006E185F" w:rsidRPr="00CD067C">
              <w:rPr>
                <w:szCs w:val="24"/>
                <w:lang w:eastAsia="lt-LT"/>
              </w:rPr>
              <w:t>4).</w:t>
            </w:r>
          </w:p>
          <w:p w:rsidR="00610D32" w:rsidRPr="00CD067C" w:rsidRDefault="00610D32" w:rsidP="00610D32">
            <w:pPr>
              <w:rPr>
                <w:lang w:eastAsia="lt-LT"/>
              </w:rPr>
            </w:pPr>
            <w:r w:rsidRPr="00CD067C">
              <w:rPr>
                <w:szCs w:val="24"/>
                <w:lang w:eastAsia="lt-LT"/>
              </w:rPr>
              <w:t>Įrengtas logopedo kabinetas, papildyta reikalingomis jo darbui lavinamosiomis priemonėmis.</w:t>
            </w:r>
          </w:p>
          <w:p w:rsidR="00704815" w:rsidRPr="00CD067C" w:rsidRDefault="000E447A" w:rsidP="00995FCB">
            <w:pPr>
              <w:rPr>
                <w:szCs w:val="24"/>
                <w:lang w:eastAsia="lt-LT"/>
              </w:rPr>
            </w:pPr>
            <w:r w:rsidRPr="00CD067C">
              <w:rPr>
                <w:szCs w:val="24"/>
                <w:lang w:eastAsia="lt-LT"/>
              </w:rPr>
              <w:t>99</w:t>
            </w:r>
            <w:r w:rsidR="00704815" w:rsidRPr="00CD067C">
              <w:rPr>
                <w:szCs w:val="24"/>
                <w:lang w:eastAsia="lt-LT"/>
              </w:rPr>
              <w:t xml:space="preserve"> proc. mokytojų </w:t>
            </w:r>
            <w:r w:rsidR="00787432" w:rsidRPr="00CD067C">
              <w:rPr>
                <w:szCs w:val="24"/>
                <w:lang w:eastAsia="lt-LT"/>
              </w:rPr>
              <w:t xml:space="preserve">ir specialistų </w:t>
            </w:r>
            <w:r w:rsidR="00704815" w:rsidRPr="00CD067C">
              <w:rPr>
                <w:szCs w:val="24"/>
                <w:lang w:eastAsia="lt-LT"/>
              </w:rPr>
              <w:t>apsilankė kursuose, seminaruose, susijusiuose su specialiųjų ugdymosi poreikių turinčių vaikų ugdymo pedagogika-psichologija:</w:t>
            </w:r>
          </w:p>
          <w:p w:rsidR="00A973F1" w:rsidRPr="00CD067C" w:rsidRDefault="00386D93" w:rsidP="00A973F1">
            <w:pPr>
              <w:rPr>
                <w:lang w:eastAsia="lt-LT"/>
              </w:rPr>
            </w:pPr>
            <w:r w:rsidRPr="00CD067C">
              <w:rPr>
                <w:lang w:eastAsia="lt-LT"/>
              </w:rPr>
              <w:t>,,</w:t>
            </w:r>
            <w:r w:rsidRPr="00CD067C">
              <w:rPr>
                <w:szCs w:val="24"/>
                <w:lang w:eastAsia="lt-LT"/>
              </w:rPr>
              <w:t>Specialiosios pedagogikos ir specialiosios psichologijos kvalifikacijos tobulinimo kur</w:t>
            </w:r>
            <w:r w:rsidR="00B63242">
              <w:rPr>
                <w:szCs w:val="24"/>
                <w:lang w:eastAsia="lt-LT"/>
              </w:rPr>
              <w:t>s</w:t>
            </w:r>
            <w:r w:rsidRPr="00CD067C">
              <w:rPr>
                <w:szCs w:val="24"/>
                <w:lang w:eastAsia="lt-LT"/>
              </w:rPr>
              <w:t>ai</w:t>
            </w:r>
            <w:r w:rsidRPr="00CD067C">
              <w:rPr>
                <w:lang w:eastAsia="lt-LT"/>
              </w:rPr>
              <w:t>“</w:t>
            </w:r>
            <w:r w:rsidR="00A973F1" w:rsidRPr="00CD067C">
              <w:rPr>
                <w:lang w:eastAsia="lt-LT"/>
              </w:rPr>
              <w:t xml:space="preserve">, (2020-01-28) </w:t>
            </w:r>
            <w:r w:rsidR="00F21AFD" w:rsidRPr="00CD067C">
              <w:t>,,Autizmo spektro sutrikimus turinčių mokinių ugdymas“ (2020-04-01),</w:t>
            </w:r>
            <w:r w:rsidR="002C16B2" w:rsidRPr="00CD067C">
              <w:rPr>
                <w:lang w:eastAsia="lt-LT"/>
              </w:rPr>
              <w:t xml:space="preserve"> </w:t>
            </w:r>
            <w:r w:rsidR="00F21AFD" w:rsidRPr="00CD067C">
              <w:t>,,Vaikų probleminis elgesys ir jo valdymo ypatumai“ (2020-11 25-26),</w:t>
            </w:r>
            <w:r w:rsidR="002C16B2" w:rsidRPr="00CD067C">
              <w:rPr>
                <w:lang w:eastAsia="lt-LT"/>
              </w:rPr>
              <w:t xml:space="preserve"> </w:t>
            </w:r>
          </w:p>
          <w:p w:rsidR="00610D32" w:rsidRPr="00CD067C" w:rsidRDefault="00F21AFD" w:rsidP="00A973F1">
            <w:pPr>
              <w:rPr>
                <w:lang w:eastAsia="lt-LT"/>
              </w:rPr>
            </w:pPr>
            <w:r w:rsidRPr="00CD067C">
              <w:t>,,Emocijų ir jausmų paletė“ (2020-12-17)</w:t>
            </w:r>
            <w:r w:rsidRPr="00CD067C">
              <w:rPr>
                <w:lang w:eastAsia="lt-LT"/>
              </w:rPr>
              <w:t xml:space="preserve"> </w:t>
            </w:r>
            <w:r w:rsidR="002C16B2" w:rsidRPr="00CD067C">
              <w:rPr>
                <w:lang w:eastAsia="lt-LT"/>
              </w:rPr>
              <w:t>„</w:t>
            </w:r>
            <w:r w:rsidR="00610D32" w:rsidRPr="00CD067C">
              <w:rPr>
                <w:lang w:eastAsia="lt-LT"/>
              </w:rPr>
              <w:t>.</w:t>
            </w:r>
          </w:p>
          <w:p w:rsidR="002C16B2" w:rsidRPr="00CD067C" w:rsidRDefault="00C9437C" w:rsidP="00995FCB">
            <w:pPr>
              <w:rPr>
                <w:szCs w:val="24"/>
                <w:lang w:eastAsia="lt-LT"/>
              </w:rPr>
            </w:pPr>
            <w:r w:rsidRPr="00CD067C">
              <w:rPr>
                <w:lang w:eastAsia="lt-LT"/>
              </w:rPr>
              <w:t xml:space="preserve">2. </w:t>
            </w:r>
            <w:r w:rsidR="002C16B2" w:rsidRPr="00CD067C">
              <w:rPr>
                <w:lang w:eastAsia="lt-LT"/>
              </w:rPr>
              <w:t>Įgyta patirtis pritaikyta praktiškai: nupirktos ugdymo priemonės, kurios gali vaikui</w:t>
            </w:r>
            <w:r w:rsidR="00610D32" w:rsidRPr="00CD067C">
              <w:rPr>
                <w:lang w:eastAsia="lt-LT"/>
              </w:rPr>
              <w:t>, turin</w:t>
            </w:r>
            <w:r w:rsidR="000E447A" w:rsidRPr="00CD067C">
              <w:rPr>
                <w:lang w:eastAsia="lt-LT"/>
              </w:rPr>
              <w:t>čiam</w:t>
            </w:r>
            <w:r w:rsidR="002F4BD5" w:rsidRPr="00CD067C">
              <w:rPr>
                <w:lang w:eastAsia="lt-LT"/>
              </w:rPr>
              <w:t xml:space="preserve"> ugdymosi poreikių, saugiai jaustis ir ugdytis.</w:t>
            </w:r>
          </w:p>
          <w:p w:rsidR="00995FCB" w:rsidRDefault="00900588" w:rsidP="00995FCB">
            <w:pPr>
              <w:rPr>
                <w:szCs w:val="24"/>
                <w:lang w:eastAsia="lt-LT"/>
              </w:rPr>
            </w:pPr>
            <w:r>
              <w:rPr>
                <w:szCs w:val="24"/>
                <w:lang w:eastAsia="lt-LT"/>
              </w:rPr>
              <w:t xml:space="preserve">Sukurta </w:t>
            </w:r>
            <w:r w:rsidR="00FF08E9">
              <w:rPr>
                <w:szCs w:val="24"/>
                <w:lang w:eastAsia="lt-LT"/>
              </w:rPr>
              <w:t xml:space="preserve">inovatyvių ugdymo priemonių </w:t>
            </w:r>
            <w:r>
              <w:rPr>
                <w:szCs w:val="24"/>
                <w:lang w:eastAsia="lt-LT"/>
              </w:rPr>
              <w:t>edukacinė aplinka lauke, koridoriuje ir grupėse:</w:t>
            </w:r>
          </w:p>
          <w:p w:rsidR="00900588" w:rsidRDefault="00B63242" w:rsidP="00995FCB">
            <w:pPr>
              <w:rPr>
                <w:szCs w:val="24"/>
                <w:lang w:eastAsia="lt-LT"/>
              </w:rPr>
            </w:pPr>
            <w:r>
              <w:rPr>
                <w:szCs w:val="24"/>
                <w:lang w:eastAsia="lt-LT"/>
              </w:rPr>
              <w:t>n</w:t>
            </w:r>
            <w:r w:rsidR="00900588">
              <w:rPr>
                <w:szCs w:val="24"/>
                <w:lang w:eastAsia="lt-LT"/>
              </w:rPr>
              <w:t xml:space="preserve">upirkta lauko piešimo lenta, koridoriuje ir grupėje pakabinti lavinamieji sienų elementai. </w:t>
            </w:r>
          </w:p>
          <w:p w:rsidR="005E16CB" w:rsidRDefault="005E16CB" w:rsidP="00995FCB">
            <w:pPr>
              <w:rPr>
                <w:szCs w:val="24"/>
                <w:lang w:eastAsia="lt-LT"/>
              </w:rPr>
            </w:pPr>
            <w:r>
              <w:rPr>
                <w:szCs w:val="24"/>
                <w:lang w:eastAsia="lt-LT"/>
              </w:rPr>
              <w:t>Įgytos emocijų atpažinimo metodinės priemonės</w:t>
            </w:r>
            <w:r w:rsidR="00B63242">
              <w:rPr>
                <w:szCs w:val="24"/>
                <w:lang w:eastAsia="lt-LT"/>
              </w:rPr>
              <w:t>.</w:t>
            </w:r>
            <w:r>
              <w:rPr>
                <w:szCs w:val="24"/>
                <w:lang w:eastAsia="lt-LT"/>
              </w:rPr>
              <w:t xml:space="preserve"> </w:t>
            </w:r>
            <w:r w:rsidR="00B63242">
              <w:rPr>
                <w:szCs w:val="24"/>
                <w:lang w:eastAsia="lt-LT"/>
              </w:rPr>
              <w:t>Š</w:t>
            </w:r>
            <w:r>
              <w:rPr>
                <w:szCs w:val="24"/>
                <w:lang w:eastAsia="lt-LT"/>
              </w:rPr>
              <w:t>viesos stalas</w:t>
            </w:r>
            <w:r w:rsidR="001F45E0">
              <w:rPr>
                <w:szCs w:val="24"/>
                <w:lang w:eastAsia="lt-LT"/>
              </w:rPr>
              <w:t xml:space="preserve"> lavina vaikų </w:t>
            </w:r>
            <w:r w:rsidR="001F45E0">
              <w:rPr>
                <w:szCs w:val="24"/>
                <w:lang w:eastAsia="lt-LT"/>
              </w:rPr>
              <w:lastRenderedPageBreak/>
              <w:t>vaizduotę</w:t>
            </w:r>
            <w:r>
              <w:rPr>
                <w:szCs w:val="24"/>
                <w:lang w:eastAsia="lt-LT"/>
              </w:rPr>
              <w:t xml:space="preserve">, </w:t>
            </w:r>
            <w:r w:rsidR="001F45E0">
              <w:rPr>
                <w:szCs w:val="24"/>
                <w:lang w:eastAsia="lt-LT"/>
              </w:rPr>
              <w:t>spalvų pažinimą</w:t>
            </w:r>
            <w:r w:rsidR="00FF08E9">
              <w:rPr>
                <w:szCs w:val="24"/>
                <w:lang w:eastAsia="lt-LT"/>
              </w:rPr>
              <w:t>, smulkiąją motoriką</w:t>
            </w:r>
            <w:r w:rsidR="001F45E0">
              <w:rPr>
                <w:szCs w:val="24"/>
                <w:lang w:eastAsia="lt-LT"/>
              </w:rPr>
              <w:t>.</w:t>
            </w:r>
            <w:r w:rsidR="00FF08E9">
              <w:rPr>
                <w:szCs w:val="24"/>
                <w:lang w:eastAsia="lt-LT"/>
              </w:rPr>
              <w:t xml:space="preserve"> Š</w:t>
            </w:r>
            <w:r w:rsidR="001F45E0">
              <w:rPr>
                <w:szCs w:val="24"/>
                <w:lang w:eastAsia="lt-LT"/>
              </w:rPr>
              <w:t>viečianti dėlionė</w:t>
            </w:r>
            <w:r w:rsidR="00FF08E9">
              <w:rPr>
                <w:szCs w:val="24"/>
                <w:lang w:eastAsia="lt-LT"/>
              </w:rPr>
              <w:t xml:space="preserve"> skirta dėmesio koncentravimui</w:t>
            </w:r>
            <w:r w:rsidR="001F45E0">
              <w:rPr>
                <w:szCs w:val="24"/>
                <w:lang w:eastAsia="lt-LT"/>
              </w:rPr>
              <w:t>,</w:t>
            </w:r>
            <w:r w:rsidR="00FF08E9">
              <w:rPr>
                <w:szCs w:val="24"/>
                <w:lang w:eastAsia="lt-LT"/>
              </w:rPr>
              <w:t xml:space="preserve"> skaičiavimui. Kinetinis smėlis lavina smulkiąją motoriką, emocijų raišką. K</w:t>
            </w:r>
            <w:r>
              <w:rPr>
                <w:szCs w:val="24"/>
                <w:lang w:eastAsia="lt-LT"/>
              </w:rPr>
              <w:t>nygos, žaidimai.</w:t>
            </w:r>
          </w:p>
          <w:p w:rsidR="00A973F1" w:rsidRPr="00CD067C" w:rsidRDefault="00787432" w:rsidP="00995FCB">
            <w:pPr>
              <w:rPr>
                <w:szCs w:val="24"/>
                <w:lang w:eastAsia="lt-LT"/>
              </w:rPr>
            </w:pPr>
            <w:r w:rsidRPr="00CD067C">
              <w:rPr>
                <w:szCs w:val="24"/>
                <w:lang w:eastAsia="lt-LT"/>
              </w:rPr>
              <w:t xml:space="preserve">3. </w:t>
            </w:r>
            <w:r w:rsidR="00F60199" w:rsidRPr="00CD067C">
              <w:rPr>
                <w:szCs w:val="24"/>
                <w:lang w:eastAsia="lt-LT"/>
              </w:rPr>
              <w:t>Parengt</w:t>
            </w:r>
            <w:r w:rsidR="00A973F1" w:rsidRPr="00CD067C">
              <w:rPr>
                <w:szCs w:val="24"/>
                <w:lang w:eastAsia="lt-LT"/>
              </w:rPr>
              <w:t>a informacija</w:t>
            </w:r>
            <w:r w:rsidR="00F60199" w:rsidRPr="00CD067C">
              <w:rPr>
                <w:szCs w:val="24"/>
                <w:lang w:eastAsia="lt-LT"/>
              </w:rPr>
              <w:t xml:space="preserve"> </w:t>
            </w:r>
            <w:r w:rsidR="00A973F1" w:rsidRPr="00CD067C">
              <w:rPr>
                <w:szCs w:val="24"/>
                <w:lang w:eastAsia="lt-LT"/>
              </w:rPr>
              <w:t>tėvams vaikų raidos ir jų sutrikimų klausimais. Lankstinukas</w:t>
            </w:r>
            <w:r w:rsidR="00F60199" w:rsidRPr="00CD067C">
              <w:rPr>
                <w:szCs w:val="24"/>
                <w:lang w:eastAsia="lt-LT"/>
              </w:rPr>
              <w:t xml:space="preserve"> </w:t>
            </w:r>
            <w:r w:rsidR="00A973F1" w:rsidRPr="00CD067C">
              <w:rPr>
                <w:szCs w:val="24"/>
                <w:lang w:eastAsia="lt-LT"/>
              </w:rPr>
              <w:t>tėvams ,,Kalbinės motorikos lavinimas“.</w:t>
            </w:r>
          </w:p>
          <w:p w:rsidR="00862325" w:rsidRPr="00CD067C" w:rsidRDefault="00A973F1" w:rsidP="00995FCB">
            <w:pPr>
              <w:rPr>
                <w:szCs w:val="24"/>
                <w:lang w:eastAsia="lt-LT"/>
              </w:rPr>
            </w:pPr>
            <w:r w:rsidRPr="00CD067C">
              <w:rPr>
                <w:szCs w:val="24"/>
                <w:lang w:eastAsia="lt-LT"/>
              </w:rPr>
              <w:t>Stendinis pranešimas ,,Mokausi kalbėti“.</w:t>
            </w:r>
          </w:p>
          <w:p w:rsidR="00B966D2" w:rsidRPr="00CD067C" w:rsidRDefault="00B966D2" w:rsidP="00995FCB">
            <w:pPr>
              <w:rPr>
                <w:szCs w:val="24"/>
                <w:lang w:eastAsia="lt-LT"/>
              </w:rPr>
            </w:pPr>
            <w:r w:rsidRPr="00CD067C">
              <w:rPr>
                <w:szCs w:val="24"/>
                <w:lang w:eastAsia="lt-LT"/>
              </w:rPr>
              <w:t xml:space="preserve">Į bendrąsias ugdymo(si) grupes integruoti ir sėkmingai ugdomi </w:t>
            </w:r>
            <w:r w:rsidR="000E447A" w:rsidRPr="00CD067C">
              <w:rPr>
                <w:szCs w:val="24"/>
                <w:lang w:eastAsia="lt-LT"/>
              </w:rPr>
              <w:t>2</w:t>
            </w:r>
            <w:r w:rsidRPr="00CD067C">
              <w:rPr>
                <w:szCs w:val="24"/>
                <w:lang w:eastAsia="lt-LT"/>
              </w:rPr>
              <w:t xml:space="preserve"> vaikai, kuriems yra nustatyti vidutini</w:t>
            </w:r>
            <w:r w:rsidR="00B63242">
              <w:rPr>
                <w:szCs w:val="24"/>
                <w:lang w:eastAsia="lt-LT"/>
              </w:rPr>
              <w:t>ai</w:t>
            </w:r>
            <w:r w:rsidRPr="00CD067C">
              <w:rPr>
                <w:szCs w:val="24"/>
                <w:lang w:eastAsia="lt-LT"/>
              </w:rPr>
              <w:t xml:space="preserve"> arba dideli ugdymosi poreikiai.</w:t>
            </w:r>
          </w:p>
          <w:p w:rsidR="00995FCB" w:rsidRDefault="000E447A" w:rsidP="002C5DCE">
            <w:pPr>
              <w:rPr>
                <w:szCs w:val="24"/>
                <w:lang w:eastAsia="lt-LT"/>
              </w:rPr>
            </w:pPr>
            <w:r w:rsidRPr="00CD067C">
              <w:rPr>
                <w:szCs w:val="24"/>
                <w:lang w:eastAsia="lt-LT"/>
              </w:rPr>
              <w:t xml:space="preserve">Du kartus per metus organizuoti </w:t>
            </w:r>
            <w:r w:rsidR="001F45E0" w:rsidRPr="00CD067C">
              <w:rPr>
                <w:szCs w:val="24"/>
                <w:lang w:eastAsia="lt-LT"/>
              </w:rPr>
              <w:t>specialisto</w:t>
            </w:r>
            <w:r w:rsidRPr="00CD067C">
              <w:rPr>
                <w:szCs w:val="24"/>
                <w:lang w:eastAsia="lt-LT"/>
              </w:rPr>
              <w:t xml:space="preserve"> susitikimai su tėvais aptariant vaikų ugdymo procesą.        </w:t>
            </w:r>
          </w:p>
        </w:tc>
      </w:tr>
      <w:tr w:rsidR="00995FCB" w:rsidTr="001D19BB">
        <w:tc>
          <w:tcPr>
            <w:tcW w:w="1418" w:type="dxa"/>
            <w:tcBorders>
              <w:top w:val="single" w:sz="4" w:space="0" w:color="auto"/>
              <w:left w:val="single" w:sz="4" w:space="0" w:color="auto"/>
              <w:bottom w:val="single" w:sz="4" w:space="0" w:color="auto"/>
              <w:right w:val="single" w:sz="4" w:space="0" w:color="auto"/>
            </w:tcBorders>
            <w:hideMark/>
          </w:tcPr>
          <w:p w:rsidR="00995FCB" w:rsidRDefault="00995FCB" w:rsidP="00995FCB">
            <w:pPr>
              <w:spacing w:line="256" w:lineRule="auto"/>
              <w:rPr>
                <w:lang w:eastAsia="lt-LT"/>
              </w:rPr>
            </w:pPr>
          </w:p>
          <w:p w:rsidR="00995FCB" w:rsidRDefault="00995FCB" w:rsidP="00995FCB">
            <w:pPr>
              <w:spacing w:line="256" w:lineRule="auto"/>
              <w:rPr>
                <w:lang w:eastAsia="lt-LT"/>
              </w:rPr>
            </w:pPr>
          </w:p>
          <w:p w:rsidR="00995FCB" w:rsidRDefault="00995FCB" w:rsidP="00995FCB">
            <w:pPr>
              <w:spacing w:line="256" w:lineRule="auto"/>
              <w:rPr>
                <w:lang w:eastAsia="lt-LT"/>
              </w:rPr>
            </w:pPr>
          </w:p>
          <w:p w:rsidR="00995FCB" w:rsidRPr="00492935" w:rsidRDefault="00995FCB" w:rsidP="00995FCB">
            <w:pPr>
              <w:spacing w:line="256" w:lineRule="auto"/>
              <w:rPr>
                <w:lang w:eastAsia="lt-LT"/>
              </w:rPr>
            </w:pPr>
            <w:r>
              <w:rPr>
                <w:lang w:eastAsia="lt-LT"/>
              </w:rPr>
              <w:t>3</w:t>
            </w:r>
            <w:r w:rsidRPr="00492935">
              <w:rPr>
                <w:lang w:eastAsia="lt-LT"/>
              </w:rPr>
              <w:t xml:space="preserve">. </w:t>
            </w:r>
            <w:r>
              <w:rPr>
                <w:kern w:val="3"/>
              </w:rPr>
              <w:t>T</w:t>
            </w:r>
            <w:r w:rsidRPr="00492935">
              <w:rPr>
                <w:kern w:val="3"/>
              </w:rPr>
              <w:t>obulin</w:t>
            </w:r>
            <w:r>
              <w:rPr>
                <w:kern w:val="3"/>
              </w:rPr>
              <w:t>ti Elektrėnų sav. Pylimų lopšelio-darželio veiklos kokybės įsivertinimo organizavimą ir vykdymą.</w:t>
            </w:r>
            <w:r w:rsidRPr="00492935">
              <w:rPr>
                <w:kern w:val="3"/>
              </w:rPr>
              <w:t xml:space="preserve"> </w:t>
            </w:r>
          </w:p>
        </w:tc>
        <w:tc>
          <w:tcPr>
            <w:tcW w:w="2126" w:type="dxa"/>
            <w:tcBorders>
              <w:top w:val="single" w:sz="4" w:space="0" w:color="auto"/>
              <w:left w:val="single" w:sz="4" w:space="0" w:color="auto"/>
              <w:bottom w:val="single" w:sz="4" w:space="0" w:color="auto"/>
              <w:right w:val="single" w:sz="4" w:space="0" w:color="auto"/>
            </w:tcBorders>
          </w:tcPr>
          <w:p w:rsidR="00995FCB" w:rsidRDefault="00995FCB" w:rsidP="00995FCB">
            <w:pPr>
              <w:autoSpaceDN w:val="0"/>
              <w:textAlignment w:val="baseline"/>
              <w:rPr>
                <w:kern w:val="3"/>
              </w:rPr>
            </w:pPr>
            <w:r>
              <w:rPr>
                <w:kern w:val="3"/>
              </w:rPr>
              <w:t xml:space="preserve">1. </w:t>
            </w:r>
            <w:r w:rsidRPr="00492935">
              <w:rPr>
                <w:kern w:val="3"/>
              </w:rPr>
              <w:t>Veikla planuojama atsižvelgiant į tyrimų duomenis.</w:t>
            </w:r>
          </w:p>
          <w:p w:rsidR="00995FCB" w:rsidRDefault="00995FCB" w:rsidP="00995FCB">
            <w:pPr>
              <w:autoSpaceDN w:val="0"/>
              <w:textAlignment w:val="baseline"/>
              <w:rPr>
                <w:kern w:val="3"/>
              </w:rPr>
            </w:pPr>
            <w:r>
              <w:rPr>
                <w:kern w:val="3"/>
              </w:rPr>
              <w:t xml:space="preserve">2. </w:t>
            </w:r>
            <w:r w:rsidRPr="00492935">
              <w:rPr>
                <w:kern w:val="3"/>
              </w:rPr>
              <w:t>Veiksming</w:t>
            </w:r>
            <w:r>
              <w:rPr>
                <w:kern w:val="3"/>
              </w:rPr>
              <w:t>as</w:t>
            </w:r>
            <w:r w:rsidRPr="00492935">
              <w:rPr>
                <w:kern w:val="3"/>
              </w:rPr>
              <w:t xml:space="preserve"> </w:t>
            </w:r>
            <w:r>
              <w:rPr>
                <w:kern w:val="3"/>
              </w:rPr>
              <w:t xml:space="preserve">vaikų </w:t>
            </w:r>
            <w:r w:rsidRPr="00492935">
              <w:rPr>
                <w:kern w:val="3"/>
              </w:rPr>
              <w:t>pasiekimų ir pažangos vertinim</w:t>
            </w:r>
            <w:r>
              <w:rPr>
                <w:kern w:val="3"/>
              </w:rPr>
              <w:t>o organizavimas.</w:t>
            </w:r>
          </w:p>
          <w:p w:rsidR="00995FCB" w:rsidRPr="00492935" w:rsidRDefault="00995FCB" w:rsidP="00995FCB">
            <w:pPr>
              <w:autoSpaceDN w:val="0"/>
              <w:textAlignment w:val="baseline"/>
              <w:rPr>
                <w:lang w:eastAsia="lt-LT"/>
              </w:rPr>
            </w:pPr>
            <w:r>
              <w:rPr>
                <w:kern w:val="3"/>
              </w:rPr>
              <w:t xml:space="preserve">3. </w:t>
            </w:r>
            <w:r w:rsidRPr="00492935">
              <w:rPr>
                <w:kern w:val="3"/>
              </w:rPr>
              <w:t>Atnaujin</w:t>
            </w:r>
            <w:r>
              <w:rPr>
                <w:kern w:val="3"/>
              </w:rPr>
              <w:t>amas</w:t>
            </w:r>
            <w:r w:rsidRPr="00492935">
              <w:rPr>
                <w:kern w:val="3"/>
              </w:rPr>
              <w:t xml:space="preserve"> lopšelio-darželio veiklos kokybės įsivertinimo apraš</w:t>
            </w:r>
            <w:r>
              <w:rPr>
                <w:kern w:val="3"/>
              </w:rPr>
              <w:t>as.</w:t>
            </w:r>
          </w:p>
        </w:tc>
        <w:tc>
          <w:tcPr>
            <w:tcW w:w="2835" w:type="dxa"/>
            <w:tcBorders>
              <w:top w:val="single" w:sz="4" w:space="0" w:color="auto"/>
              <w:left w:val="single" w:sz="4" w:space="0" w:color="auto"/>
              <w:bottom w:val="single" w:sz="4" w:space="0" w:color="auto"/>
              <w:right w:val="single" w:sz="4" w:space="0" w:color="auto"/>
            </w:tcBorders>
          </w:tcPr>
          <w:p w:rsidR="00995FCB" w:rsidRDefault="00995FCB" w:rsidP="00995FCB">
            <w:pPr>
              <w:autoSpaceDN w:val="0"/>
              <w:textAlignment w:val="baseline"/>
              <w:rPr>
                <w:kern w:val="3"/>
              </w:rPr>
            </w:pPr>
            <w:r>
              <w:rPr>
                <w:bCs/>
                <w:kern w:val="3"/>
              </w:rPr>
              <w:t xml:space="preserve">1. </w:t>
            </w:r>
            <w:r w:rsidRPr="00492935">
              <w:rPr>
                <w:kern w:val="3"/>
              </w:rPr>
              <w:t>Nustatytos įstaigos veiklos tobulinimo kryptys.</w:t>
            </w:r>
          </w:p>
          <w:p w:rsidR="00D65BCF" w:rsidRPr="00492935" w:rsidRDefault="00D65BCF" w:rsidP="00995FCB">
            <w:pPr>
              <w:autoSpaceDN w:val="0"/>
              <w:textAlignment w:val="baseline"/>
              <w:rPr>
                <w:kern w:val="3"/>
              </w:rPr>
            </w:pPr>
          </w:p>
          <w:p w:rsidR="00995FCB" w:rsidRPr="00492935" w:rsidRDefault="00995FCB" w:rsidP="00995FCB">
            <w:pPr>
              <w:autoSpaceDN w:val="0"/>
              <w:textAlignment w:val="baseline"/>
              <w:rPr>
                <w:kern w:val="3"/>
              </w:rPr>
            </w:pPr>
            <w:r>
              <w:rPr>
                <w:kern w:val="3"/>
              </w:rPr>
              <w:t xml:space="preserve">2. </w:t>
            </w:r>
            <w:r w:rsidRPr="00492935">
              <w:rPr>
                <w:kern w:val="3"/>
              </w:rPr>
              <w:t>Atnaujintas lopšelio-darželio vaikų pasiekimų ir pažangos vertinimo aprašas.</w:t>
            </w:r>
          </w:p>
          <w:p w:rsidR="00995FCB" w:rsidRPr="00492935" w:rsidRDefault="00995FCB" w:rsidP="00995FCB">
            <w:pPr>
              <w:autoSpaceDN w:val="0"/>
              <w:textAlignment w:val="baseline"/>
              <w:rPr>
                <w:kern w:val="3"/>
              </w:rPr>
            </w:pPr>
            <w:r>
              <w:rPr>
                <w:kern w:val="3"/>
              </w:rPr>
              <w:t xml:space="preserve">3. </w:t>
            </w:r>
            <w:r w:rsidRPr="00492935">
              <w:rPr>
                <w:kern w:val="3"/>
              </w:rPr>
              <w:t>Atnaujintas lopšelio-darželio veiklos kokybės įsivertinimo aprašas.</w:t>
            </w:r>
          </w:p>
          <w:p w:rsidR="00995FCB" w:rsidRPr="00492935" w:rsidRDefault="00995FCB" w:rsidP="00995FCB">
            <w:pPr>
              <w:autoSpaceDN w:val="0"/>
              <w:textAlignment w:val="baseline"/>
              <w:rPr>
                <w:lang w:eastAsia="lt-LT"/>
              </w:rPr>
            </w:pPr>
          </w:p>
        </w:tc>
        <w:tc>
          <w:tcPr>
            <w:tcW w:w="3006" w:type="dxa"/>
            <w:tcBorders>
              <w:top w:val="single" w:sz="4" w:space="0" w:color="auto"/>
              <w:left w:val="single" w:sz="4" w:space="0" w:color="auto"/>
              <w:bottom w:val="single" w:sz="4" w:space="0" w:color="auto"/>
              <w:right w:val="single" w:sz="4" w:space="0" w:color="auto"/>
            </w:tcBorders>
            <w:vAlign w:val="center"/>
          </w:tcPr>
          <w:p w:rsidR="00995FCB" w:rsidRDefault="00D65BCF" w:rsidP="00995FCB">
            <w:pPr>
              <w:rPr>
                <w:szCs w:val="24"/>
                <w:lang w:eastAsia="lt-LT"/>
              </w:rPr>
            </w:pPr>
            <w:r>
              <w:rPr>
                <w:szCs w:val="24"/>
                <w:lang w:eastAsia="lt-LT"/>
              </w:rPr>
              <w:t>1. Sudaryta vidaus įsivertinimo darbo grupė.</w:t>
            </w:r>
          </w:p>
          <w:p w:rsidR="00D65BCF" w:rsidRDefault="00D65BCF" w:rsidP="00995FCB">
            <w:pPr>
              <w:rPr>
                <w:szCs w:val="24"/>
                <w:lang w:eastAsia="lt-LT"/>
              </w:rPr>
            </w:pPr>
            <w:r>
              <w:rPr>
                <w:szCs w:val="24"/>
                <w:lang w:eastAsia="lt-LT"/>
              </w:rPr>
              <w:t>Parengtas vidaus įsivertinimo planas</w:t>
            </w:r>
          </w:p>
          <w:p w:rsidR="00D65BCF" w:rsidRDefault="00D65BCF" w:rsidP="00995FCB">
            <w:pPr>
              <w:rPr>
                <w:szCs w:val="24"/>
                <w:lang w:eastAsia="lt-LT"/>
              </w:rPr>
            </w:pPr>
            <w:r>
              <w:rPr>
                <w:szCs w:val="24"/>
                <w:lang w:eastAsia="lt-LT"/>
              </w:rPr>
              <w:t>Atlikta veiklos įsivertinimo tėvų ir pedagogų apklausa.</w:t>
            </w:r>
          </w:p>
          <w:p w:rsidR="00D65BCF" w:rsidRDefault="00D65BCF" w:rsidP="00995FCB">
            <w:pPr>
              <w:rPr>
                <w:szCs w:val="24"/>
                <w:lang w:eastAsia="lt-LT"/>
              </w:rPr>
            </w:pPr>
            <w:r>
              <w:rPr>
                <w:szCs w:val="24"/>
                <w:lang w:eastAsia="lt-LT"/>
              </w:rPr>
              <w:t>Apibendrinta vidaus įsivertinimo apklausos rezultatai ir pateikta veiklos tobulinimo rekomendacijos.</w:t>
            </w:r>
          </w:p>
          <w:p w:rsidR="00D65BCF" w:rsidRDefault="00D65BCF" w:rsidP="00995FCB">
            <w:pPr>
              <w:rPr>
                <w:szCs w:val="24"/>
                <w:lang w:eastAsia="lt-LT"/>
              </w:rPr>
            </w:pPr>
            <w:r>
              <w:rPr>
                <w:szCs w:val="24"/>
                <w:lang w:eastAsia="lt-LT"/>
              </w:rPr>
              <w:t xml:space="preserve">2. </w:t>
            </w:r>
            <w:r w:rsidRPr="00D65BCF">
              <w:rPr>
                <w:szCs w:val="24"/>
                <w:lang w:eastAsia="lt-LT"/>
              </w:rPr>
              <w:t>Atnaujinta</w:t>
            </w:r>
            <w:r>
              <w:rPr>
                <w:szCs w:val="24"/>
                <w:lang w:eastAsia="lt-LT"/>
              </w:rPr>
              <w:t>s</w:t>
            </w:r>
            <w:r w:rsidRPr="00D65BCF">
              <w:rPr>
                <w:szCs w:val="24"/>
                <w:lang w:eastAsia="lt-LT"/>
              </w:rPr>
              <w:t xml:space="preserve"> </w:t>
            </w:r>
            <w:r>
              <w:rPr>
                <w:szCs w:val="24"/>
                <w:lang w:eastAsia="lt-LT"/>
              </w:rPr>
              <w:t xml:space="preserve">Pylimų lopšelio – darželio vaikų pasiekimų  ir pažangos </w:t>
            </w:r>
            <w:r w:rsidR="00900588">
              <w:rPr>
                <w:szCs w:val="24"/>
                <w:lang w:eastAsia="lt-LT"/>
              </w:rPr>
              <w:t>vertinimo aprašas</w:t>
            </w:r>
            <w:r w:rsidR="002C5DCE">
              <w:rPr>
                <w:color w:val="FF0000"/>
                <w:szCs w:val="24"/>
                <w:lang w:eastAsia="lt-LT"/>
              </w:rPr>
              <w:t xml:space="preserve">, </w:t>
            </w:r>
            <w:r w:rsidRPr="00D65BCF">
              <w:rPr>
                <w:szCs w:val="24"/>
                <w:lang w:eastAsia="lt-LT"/>
              </w:rPr>
              <w:t>kuri</w:t>
            </w:r>
            <w:r w:rsidR="00900588">
              <w:rPr>
                <w:szCs w:val="24"/>
                <w:lang w:eastAsia="lt-LT"/>
              </w:rPr>
              <w:t>s</w:t>
            </w:r>
            <w:r w:rsidRPr="00D65BCF">
              <w:rPr>
                <w:szCs w:val="24"/>
                <w:lang w:eastAsia="lt-LT"/>
              </w:rPr>
              <w:t xml:space="preserve"> patvirtinta</w:t>
            </w:r>
            <w:r w:rsidR="00900588">
              <w:rPr>
                <w:szCs w:val="24"/>
                <w:lang w:eastAsia="lt-LT"/>
              </w:rPr>
              <w:t>s</w:t>
            </w:r>
            <w:r w:rsidRPr="00D65BCF">
              <w:rPr>
                <w:szCs w:val="24"/>
                <w:lang w:eastAsia="lt-LT"/>
              </w:rPr>
              <w:t xml:space="preserve"> Pylimų lopšelio – darželio direktoriaus 2020-09-0</w:t>
            </w:r>
            <w:r w:rsidR="00645240">
              <w:rPr>
                <w:szCs w:val="24"/>
                <w:lang w:eastAsia="lt-LT"/>
              </w:rPr>
              <w:t>4</w:t>
            </w:r>
            <w:r w:rsidRPr="00D65BCF">
              <w:rPr>
                <w:szCs w:val="24"/>
                <w:lang w:eastAsia="lt-LT"/>
              </w:rPr>
              <w:t xml:space="preserve"> įsakymu Nr. V-</w:t>
            </w:r>
            <w:r w:rsidR="00645240">
              <w:rPr>
                <w:szCs w:val="24"/>
                <w:lang w:eastAsia="lt-LT"/>
              </w:rPr>
              <w:t>16</w:t>
            </w:r>
          </w:p>
          <w:p w:rsidR="005E16CB" w:rsidRDefault="005E16CB" w:rsidP="00995FCB">
            <w:pPr>
              <w:rPr>
                <w:szCs w:val="24"/>
                <w:lang w:eastAsia="lt-LT"/>
              </w:rPr>
            </w:pPr>
            <w:r>
              <w:rPr>
                <w:szCs w:val="24"/>
                <w:lang w:eastAsia="lt-LT"/>
              </w:rPr>
              <w:t xml:space="preserve">100 proc. </w:t>
            </w:r>
            <w:r w:rsidR="00B32248">
              <w:rPr>
                <w:szCs w:val="24"/>
                <w:lang w:eastAsia="lt-LT"/>
              </w:rPr>
              <w:t xml:space="preserve">kiekvieno vaiko pasiekimai ir daroma pažanga </w:t>
            </w:r>
            <w:bookmarkStart w:id="0" w:name="_GoBack"/>
            <w:bookmarkEnd w:id="0"/>
            <w:r w:rsidR="00B32248">
              <w:rPr>
                <w:szCs w:val="24"/>
                <w:lang w:eastAsia="lt-LT"/>
              </w:rPr>
              <w:t xml:space="preserve">vertinama du kartus per metus. </w:t>
            </w:r>
          </w:p>
          <w:p w:rsidR="00995FCB" w:rsidRDefault="00900588" w:rsidP="00995FCB">
            <w:pPr>
              <w:rPr>
                <w:szCs w:val="24"/>
                <w:lang w:eastAsia="lt-LT"/>
              </w:rPr>
            </w:pPr>
            <w:r>
              <w:rPr>
                <w:szCs w:val="24"/>
                <w:lang w:eastAsia="lt-LT"/>
              </w:rPr>
              <w:t>3</w:t>
            </w:r>
            <w:r w:rsidRPr="00900588">
              <w:rPr>
                <w:szCs w:val="24"/>
                <w:lang w:eastAsia="lt-LT"/>
              </w:rPr>
              <w:t xml:space="preserve">. Atnaujintas Pylimų lopšelio – darželio </w:t>
            </w:r>
            <w:r>
              <w:rPr>
                <w:szCs w:val="24"/>
                <w:lang w:eastAsia="lt-LT"/>
              </w:rPr>
              <w:t>veiklos kokybės įsi</w:t>
            </w:r>
            <w:r w:rsidRPr="00900588">
              <w:rPr>
                <w:szCs w:val="24"/>
                <w:lang w:eastAsia="lt-LT"/>
              </w:rPr>
              <w:t xml:space="preserve">vertinimo aprašas,  kuris patvirtintas </w:t>
            </w:r>
            <w:r w:rsidRPr="00900588">
              <w:rPr>
                <w:szCs w:val="24"/>
                <w:lang w:eastAsia="lt-LT"/>
              </w:rPr>
              <w:lastRenderedPageBreak/>
              <w:t>Pylimų lopšelio – darželio direktoriaus 2020-09-01 įsakymu Nr. V-</w:t>
            </w:r>
            <w:r w:rsidR="0033623E">
              <w:rPr>
                <w:szCs w:val="24"/>
                <w:lang w:eastAsia="lt-LT"/>
              </w:rPr>
              <w:t>14</w:t>
            </w:r>
          </w:p>
          <w:p w:rsidR="00995FCB" w:rsidRDefault="00995FCB" w:rsidP="00995FCB">
            <w:pPr>
              <w:rPr>
                <w:szCs w:val="24"/>
                <w:lang w:eastAsia="lt-LT"/>
              </w:rPr>
            </w:pPr>
          </w:p>
        </w:tc>
      </w:tr>
    </w:tbl>
    <w:p w:rsidR="00AA2C2F" w:rsidRDefault="00AA2C2F">
      <w:pPr>
        <w:jc w:val="center"/>
        <w:rPr>
          <w:lang w:eastAsia="lt-LT"/>
        </w:rPr>
      </w:pPr>
    </w:p>
    <w:p w:rsidR="00AA2C2F" w:rsidRDefault="000C1058">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tc>
          <w:tcPr>
            <w:tcW w:w="4423"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 xml:space="preserve">Priežastys, rizikos </w:t>
            </w: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bl>
    <w:p w:rsidR="00AA2C2F" w:rsidRDefault="00AA2C2F"/>
    <w:p w:rsidR="00AA2C2F" w:rsidRDefault="000C1058">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AA2C2F" w:rsidRDefault="000C1058">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A2C2F">
        <w:tc>
          <w:tcPr>
            <w:tcW w:w="5274"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Poveikis švietimo įstaigos veiklai</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Pr="00B966D2" w:rsidRDefault="000C1058">
            <w:pPr>
              <w:rPr>
                <w:szCs w:val="24"/>
                <w:lang w:eastAsia="lt-LT"/>
              </w:rPr>
            </w:pPr>
            <w:r w:rsidRPr="00B966D2">
              <w:rPr>
                <w:szCs w:val="24"/>
                <w:lang w:eastAsia="lt-LT"/>
              </w:rPr>
              <w:t>3.1.</w:t>
            </w:r>
            <w:r w:rsidR="00B966D2" w:rsidRPr="00B966D2">
              <w:rPr>
                <w:szCs w:val="24"/>
                <w:lang w:eastAsia="lt-LT"/>
              </w:rPr>
              <w:t xml:space="preserve"> Programa</w:t>
            </w:r>
            <w:r w:rsidR="00B966D2">
              <w:rPr>
                <w:szCs w:val="24"/>
                <w:lang w:eastAsia="lt-LT"/>
              </w:rPr>
              <w:t xml:space="preserve"> ,,Dantukais rūpinamės nuo mažens“ finansuojama iš visuomenės sveikatos rėmimo specialiosios programos fondo lėšų</w:t>
            </w:r>
            <w:r w:rsidR="00557E05">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rsidR="00AA2C2F" w:rsidRPr="00B966D2" w:rsidRDefault="00B966D2" w:rsidP="002F4BD5">
            <w:pPr>
              <w:rPr>
                <w:szCs w:val="24"/>
                <w:lang w:eastAsia="lt-LT"/>
              </w:rPr>
            </w:pPr>
            <w:r>
              <w:rPr>
                <w:szCs w:val="24"/>
                <w:lang w:eastAsia="lt-LT"/>
              </w:rPr>
              <w:t xml:space="preserve">Įgyvendinama </w:t>
            </w:r>
            <w:r w:rsidR="002C16B2">
              <w:rPr>
                <w:szCs w:val="24"/>
                <w:lang w:eastAsia="lt-LT"/>
              </w:rPr>
              <w:t xml:space="preserve">dantukų valymo </w:t>
            </w:r>
            <w:r>
              <w:rPr>
                <w:szCs w:val="24"/>
                <w:lang w:eastAsia="lt-LT"/>
              </w:rPr>
              <w:t xml:space="preserve"> programa, kuri integruojama į ugdymo procesą. Plėtoja prevencinę veiklą, </w:t>
            </w:r>
            <w:r w:rsidR="002C16B2">
              <w:rPr>
                <w:szCs w:val="24"/>
                <w:lang w:eastAsia="lt-LT"/>
              </w:rPr>
              <w:t xml:space="preserve">kuri </w:t>
            </w:r>
            <w:r>
              <w:rPr>
                <w:szCs w:val="24"/>
                <w:lang w:eastAsia="lt-LT"/>
              </w:rPr>
              <w:t>sudaro galimybę geri</w:t>
            </w:r>
            <w:r w:rsidR="002C16B2">
              <w:rPr>
                <w:szCs w:val="24"/>
                <w:lang w:eastAsia="lt-LT"/>
              </w:rPr>
              <w:t>nti dantukų ligų profilaktiką</w:t>
            </w:r>
            <w:r w:rsidR="002F4BD5">
              <w:rPr>
                <w:szCs w:val="24"/>
                <w:lang w:eastAsia="lt-LT"/>
              </w:rPr>
              <w:t xml:space="preserve"> vaikams. Bendra suma – 288 Eur</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Pr="00B966D2" w:rsidRDefault="000C1058" w:rsidP="00557E05">
            <w:pPr>
              <w:rPr>
                <w:szCs w:val="24"/>
                <w:lang w:eastAsia="lt-LT"/>
              </w:rPr>
            </w:pPr>
            <w:r w:rsidRPr="00B966D2">
              <w:rPr>
                <w:szCs w:val="24"/>
                <w:lang w:eastAsia="lt-LT"/>
              </w:rPr>
              <w:t>3.2.</w:t>
            </w:r>
            <w:r w:rsidR="00D22DE5">
              <w:rPr>
                <w:szCs w:val="24"/>
                <w:lang w:eastAsia="lt-LT"/>
              </w:rPr>
              <w:t xml:space="preserve"> </w:t>
            </w:r>
            <w:r w:rsidR="00557E05">
              <w:rPr>
                <w:szCs w:val="24"/>
                <w:lang w:eastAsia="lt-LT"/>
              </w:rPr>
              <w:t>Sudaryta trišalė sutartis atstovaujama Elektrėnų savivaldybės administracijos Švietimo, kultūros ir sporto skyriaus vedėjo, Pylimų lopšelio-darželio direktorės ir ikimokyklinio ugdymo mokytojos.</w:t>
            </w:r>
          </w:p>
        </w:tc>
        <w:tc>
          <w:tcPr>
            <w:tcW w:w="4111" w:type="dxa"/>
            <w:tcBorders>
              <w:top w:val="single" w:sz="4" w:space="0" w:color="auto"/>
              <w:left w:val="single" w:sz="4" w:space="0" w:color="auto"/>
              <w:bottom w:val="single" w:sz="4" w:space="0" w:color="auto"/>
              <w:right w:val="single" w:sz="4" w:space="0" w:color="auto"/>
            </w:tcBorders>
          </w:tcPr>
          <w:p w:rsidR="00AA2C2F" w:rsidRPr="00B966D2" w:rsidRDefault="00557E05">
            <w:pPr>
              <w:rPr>
                <w:szCs w:val="24"/>
                <w:lang w:eastAsia="lt-LT"/>
              </w:rPr>
            </w:pPr>
            <w:r>
              <w:rPr>
                <w:szCs w:val="24"/>
                <w:lang w:eastAsia="lt-LT"/>
              </w:rPr>
              <w:t>Skatinti tarpusavio bendradarbiavimą kuriant sąlygas ir paskatas mokymuisi visą gyvenimą, plėtojant formaliojo ir neformaliojo mokymosi galimybes.</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Pr="00B966D2" w:rsidRDefault="000C1058">
            <w:pPr>
              <w:rPr>
                <w:szCs w:val="24"/>
                <w:lang w:eastAsia="lt-LT"/>
              </w:rPr>
            </w:pPr>
            <w:r w:rsidRPr="00B966D2">
              <w:rPr>
                <w:szCs w:val="24"/>
                <w:lang w:eastAsia="lt-LT"/>
              </w:rPr>
              <w:t>3.3.</w:t>
            </w:r>
            <w:r w:rsidR="009C2693">
              <w:rPr>
                <w:szCs w:val="24"/>
                <w:lang w:eastAsia="lt-LT"/>
              </w:rPr>
              <w:t xml:space="preserve"> Parengtos Covid-19 ligos įstaigoje valdymo priemonės</w:t>
            </w:r>
          </w:p>
        </w:tc>
        <w:tc>
          <w:tcPr>
            <w:tcW w:w="4111" w:type="dxa"/>
            <w:tcBorders>
              <w:top w:val="single" w:sz="4" w:space="0" w:color="auto"/>
              <w:left w:val="single" w:sz="4" w:space="0" w:color="auto"/>
              <w:bottom w:val="single" w:sz="4" w:space="0" w:color="auto"/>
              <w:right w:val="single" w:sz="4" w:space="0" w:color="auto"/>
            </w:tcBorders>
          </w:tcPr>
          <w:p w:rsidR="00AA2C2F" w:rsidRPr="00B966D2" w:rsidRDefault="009C2693">
            <w:pPr>
              <w:rPr>
                <w:szCs w:val="24"/>
                <w:lang w:eastAsia="lt-LT"/>
              </w:rPr>
            </w:pPr>
            <w:r>
              <w:rPr>
                <w:szCs w:val="24"/>
                <w:lang w:eastAsia="lt-LT"/>
              </w:rPr>
              <w:t>Bendruomenėje parengti bendri susitarimai. Parengtas dokumentų paketas reglamentuojantis įstaigos veiklą, valdant Covid-19 situaciją.</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Pr="00B966D2" w:rsidRDefault="000C1058">
            <w:pPr>
              <w:rPr>
                <w:szCs w:val="24"/>
                <w:lang w:eastAsia="lt-LT"/>
              </w:rPr>
            </w:pPr>
            <w:r w:rsidRPr="00B966D2">
              <w:rPr>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rsidR="00AA2C2F" w:rsidRPr="00B966D2" w:rsidRDefault="00AA2C2F">
            <w:pPr>
              <w:rPr>
                <w:szCs w:val="24"/>
                <w:lang w:eastAsia="lt-LT"/>
              </w:rPr>
            </w:pP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Default="000C1058">
            <w:pPr>
              <w:rPr>
                <w:sz w:val="22"/>
                <w:szCs w:val="22"/>
                <w:lang w:eastAsia="lt-LT"/>
              </w:rPr>
            </w:pPr>
            <w:r>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rsidR="00AA2C2F" w:rsidRDefault="00AA2C2F">
            <w:pPr>
              <w:rPr>
                <w:sz w:val="22"/>
                <w:szCs w:val="22"/>
                <w:lang w:eastAsia="lt-LT"/>
              </w:rPr>
            </w:pPr>
          </w:p>
        </w:tc>
      </w:tr>
    </w:tbl>
    <w:p w:rsidR="00AA2C2F" w:rsidRDefault="00AA2C2F"/>
    <w:p w:rsidR="00AA2C2F" w:rsidRDefault="000C1058">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Pasiekti rezultatai ir jų rodikliai</w:t>
            </w: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r>
      <w:tr w:rsidR="00AA2C2F">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A2C2F" w:rsidRDefault="00AA2C2F">
            <w:pPr>
              <w:rPr>
                <w:szCs w:val="24"/>
                <w:lang w:eastAsia="lt-LT"/>
              </w:rPr>
            </w:pPr>
          </w:p>
        </w:tc>
      </w:tr>
    </w:tbl>
    <w:p w:rsidR="00AA2C2F" w:rsidRDefault="00AA2C2F">
      <w:pPr>
        <w:jc w:val="center"/>
        <w:rPr>
          <w:sz w:val="22"/>
          <w:szCs w:val="22"/>
          <w:lang w:eastAsia="lt-LT"/>
        </w:rPr>
      </w:pPr>
    </w:p>
    <w:p w:rsidR="00AA2C2F" w:rsidRDefault="000C1058">
      <w:pPr>
        <w:jc w:val="center"/>
        <w:rPr>
          <w:b/>
        </w:rPr>
      </w:pPr>
      <w:r>
        <w:rPr>
          <w:b/>
        </w:rPr>
        <w:t>III SKYRIUS</w:t>
      </w:r>
    </w:p>
    <w:p w:rsidR="00AA2C2F" w:rsidRDefault="000C1058">
      <w:pPr>
        <w:jc w:val="center"/>
        <w:rPr>
          <w:b/>
        </w:rPr>
      </w:pPr>
      <w:r>
        <w:rPr>
          <w:b/>
        </w:rPr>
        <w:t>GEBĖJIMŲ ATLIKTI PAREIGYBĖS APRAŠYME NUSTATYTAS FUNKCIJAS VERTINIMAS</w:t>
      </w:r>
    </w:p>
    <w:p w:rsidR="00AA2C2F" w:rsidRDefault="00AA2C2F">
      <w:pPr>
        <w:jc w:val="center"/>
        <w:rPr>
          <w:sz w:val="22"/>
          <w:szCs w:val="22"/>
        </w:rPr>
      </w:pPr>
    </w:p>
    <w:p w:rsidR="00AA2C2F" w:rsidRDefault="000C1058">
      <w:pPr>
        <w:rPr>
          <w:b/>
        </w:rPr>
      </w:pPr>
      <w:r>
        <w:rPr>
          <w:b/>
        </w:rPr>
        <w:t>5. Gebėjimų atlikti pareigybės aprašyme nustatytas funkcijas vertinimas</w:t>
      </w:r>
    </w:p>
    <w:p w:rsidR="00AA2C2F" w:rsidRDefault="000C1058">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center"/>
              <w:rPr>
                <w:sz w:val="22"/>
                <w:szCs w:val="22"/>
              </w:rPr>
            </w:pPr>
            <w:r>
              <w:rPr>
                <w:sz w:val="22"/>
                <w:szCs w:val="22"/>
              </w:rPr>
              <w:t>Pažymimas atitinkamas langelis:</w:t>
            </w:r>
          </w:p>
          <w:p w:rsidR="00AA2C2F" w:rsidRDefault="000C1058">
            <w:pPr>
              <w:jc w:val="center"/>
              <w:rPr>
                <w:b/>
                <w:sz w:val="22"/>
                <w:szCs w:val="22"/>
              </w:rPr>
            </w:pPr>
            <w:r>
              <w:rPr>
                <w:sz w:val="22"/>
                <w:szCs w:val="22"/>
              </w:rPr>
              <w:t>1 – nepatenkinamai;</w:t>
            </w:r>
          </w:p>
          <w:p w:rsidR="00AA2C2F" w:rsidRDefault="000C1058">
            <w:pPr>
              <w:jc w:val="center"/>
              <w:rPr>
                <w:sz w:val="22"/>
                <w:szCs w:val="22"/>
              </w:rPr>
            </w:pPr>
            <w:r>
              <w:rPr>
                <w:sz w:val="22"/>
                <w:szCs w:val="22"/>
              </w:rPr>
              <w:lastRenderedPageBreak/>
              <w:t>2 – patenkinamai;</w:t>
            </w:r>
          </w:p>
          <w:p w:rsidR="00AA2C2F" w:rsidRDefault="000C1058">
            <w:pPr>
              <w:jc w:val="center"/>
              <w:rPr>
                <w:b/>
                <w:sz w:val="22"/>
                <w:szCs w:val="22"/>
              </w:rPr>
            </w:pPr>
            <w:r>
              <w:rPr>
                <w:sz w:val="22"/>
                <w:szCs w:val="22"/>
              </w:rPr>
              <w:t>3 – gerai;</w:t>
            </w:r>
          </w:p>
          <w:p w:rsidR="00AA2C2F" w:rsidRDefault="000C1058">
            <w:pPr>
              <w:jc w:val="center"/>
              <w:rPr>
                <w:sz w:val="22"/>
                <w:szCs w:val="22"/>
              </w:rPr>
            </w:pPr>
            <w:r>
              <w:rPr>
                <w:sz w:val="22"/>
                <w:szCs w:val="22"/>
              </w:rPr>
              <w:t>4 – labai gerai</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both"/>
              <w:rPr>
                <w:sz w:val="22"/>
                <w:szCs w:val="22"/>
              </w:rPr>
            </w:pPr>
            <w:r>
              <w:rPr>
                <w:sz w:val="22"/>
                <w:szCs w:val="22"/>
              </w:rPr>
              <w:lastRenderedPageBreak/>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tabs>
                <w:tab w:val="left" w:pos="690"/>
              </w:tabs>
              <w:ind w:hanging="19"/>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Default="000C1058">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Default="000C1058">
            <w:pPr>
              <w:rPr>
                <w:sz w:val="22"/>
                <w:szCs w:val="22"/>
              </w:rPr>
            </w:pPr>
            <w:r>
              <w:rPr>
                <w:sz w:val="22"/>
                <w:szCs w:val="22"/>
              </w:rPr>
              <w:t>1□      2□       3□       4□</w:t>
            </w:r>
          </w:p>
        </w:tc>
      </w:tr>
      <w:tr w:rsidR="00AA2C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2C2F" w:rsidRDefault="000C1058">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A2C2F" w:rsidRDefault="000C1058">
            <w:pPr>
              <w:rPr>
                <w:sz w:val="22"/>
                <w:szCs w:val="22"/>
              </w:rPr>
            </w:pPr>
            <w:r>
              <w:rPr>
                <w:sz w:val="22"/>
                <w:szCs w:val="22"/>
              </w:rPr>
              <w:t>1□      2□       3□       4□</w:t>
            </w:r>
          </w:p>
        </w:tc>
      </w:tr>
    </w:tbl>
    <w:p w:rsidR="00AA2C2F" w:rsidRDefault="00AA2C2F">
      <w:pPr>
        <w:jc w:val="center"/>
        <w:rPr>
          <w:sz w:val="22"/>
          <w:szCs w:val="22"/>
          <w:lang w:eastAsia="lt-LT"/>
        </w:rPr>
      </w:pPr>
    </w:p>
    <w:p w:rsidR="00AA2C2F" w:rsidRDefault="000C1058">
      <w:pPr>
        <w:jc w:val="center"/>
        <w:rPr>
          <w:b/>
          <w:szCs w:val="24"/>
          <w:lang w:eastAsia="lt-LT"/>
        </w:rPr>
      </w:pPr>
      <w:r>
        <w:rPr>
          <w:b/>
          <w:szCs w:val="24"/>
          <w:lang w:eastAsia="lt-LT"/>
        </w:rPr>
        <w:t>IV SKYRIUS</w:t>
      </w:r>
    </w:p>
    <w:p w:rsidR="00AA2C2F" w:rsidRDefault="000C1058">
      <w:pPr>
        <w:jc w:val="center"/>
        <w:rPr>
          <w:b/>
          <w:szCs w:val="24"/>
          <w:lang w:eastAsia="lt-LT"/>
        </w:rPr>
      </w:pPr>
      <w:r>
        <w:rPr>
          <w:b/>
          <w:szCs w:val="24"/>
          <w:lang w:eastAsia="lt-LT"/>
        </w:rPr>
        <w:t>PASIEKTŲ REZULTATŲ VYKDANT UŽDUOTIS ĮSIVERTINIMAS IR KOMPETENCIJŲ TOBULINIMAS</w:t>
      </w:r>
    </w:p>
    <w:p w:rsidR="00AA2C2F" w:rsidRDefault="00AA2C2F">
      <w:pPr>
        <w:jc w:val="center"/>
        <w:rPr>
          <w:b/>
          <w:sz w:val="22"/>
          <w:szCs w:val="22"/>
          <w:lang w:eastAsia="lt-LT"/>
        </w:rPr>
      </w:pPr>
    </w:p>
    <w:p w:rsidR="00AA2C2F" w:rsidRDefault="000C1058">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 w:val="22"/>
                <w:szCs w:val="22"/>
                <w:lang w:eastAsia="lt-LT"/>
              </w:rPr>
            </w:pPr>
            <w:r>
              <w:rPr>
                <w:sz w:val="22"/>
                <w:szCs w:val="22"/>
                <w:lang w:eastAsia="lt-LT"/>
              </w:rPr>
              <w:t>Pažymimas atitinkamas langelis</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A2C2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AA2C2F" w:rsidRDefault="00AA2C2F">
      <w:pPr>
        <w:jc w:val="center"/>
        <w:rPr>
          <w:sz w:val="22"/>
          <w:szCs w:val="22"/>
          <w:lang w:eastAsia="lt-LT"/>
        </w:rPr>
      </w:pPr>
    </w:p>
    <w:p w:rsidR="00AA2C2F" w:rsidRDefault="000C105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2C2F">
        <w:tc>
          <w:tcPr>
            <w:tcW w:w="9385"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7.1.</w:t>
            </w:r>
          </w:p>
        </w:tc>
      </w:tr>
      <w:tr w:rsidR="00AA2C2F">
        <w:tc>
          <w:tcPr>
            <w:tcW w:w="9385"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7.2.</w:t>
            </w:r>
          </w:p>
        </w:tc>
      </w:tr>
    </w:tbl>
    <w:p w:rsidR="00AA2C2F" w:rsidRDefault="00AA2C2F"/>
    <w:p w:rsidR="00AA2C2F" w:rsidRDefault="000C1058">
      <w:pPr>
        <w:jc w:val="center"/>
        <w:rPr>
          <w:b/>
          <w:szCs w:val="24"/>
          <w:lang w:eastAsia="lt-LT"/>
        </w:rPr>
      </w:pPr>
      <w:r>
        <w:rPr>
          <w:b/>
          <w:szCs w:val="24"/>
          <w:lang w:eastAsia="lt-LT"/>
        </w:rPr>
        <w:t>V SKYRIUS</w:t>
      </w:r>
    </w:p>
    <w:p w:rsidR="00AA2C2F" w:rsidRDefault="000C1058">
      <w:pPr>
        <w:jc w:val="center"/>
        <w:rPr>
          <w:b/>
          <w:szCs w:val="24"/>
          <w:lang w:eastAsia="lt-LT"/>
        </w:rPr>
      </w:pPr>
      <w:r>
        <w:rPr>
          <w:b/>
          <w:szCs w:val="24"/>
          <w:lang w:eastAsia="lt-LT"/>
        </w:rPr>
        <w:t>KITŲ METŲ VEIKLOS UŽDUOTYS, REZULTATAI IR RODIKLIAI</w:t>
      </w:r>
    </w:p>
    <w:p w:rsidR="00AA2C2F" w:rsidRDefault="00AA2C2F">
      <w:pPr>
        <w:tabs>
          <w:tab w:val="left" w:pos="6237"/>
          <w:tab w:val="right" w:pos="8306"/>
        </w:tabs>
        <w:jc w:val="center"/>
        <w:rPr>
          <w:color w:val="000000"/>
          <w:sz w:val="22"/>
          <w:szCs w:val="22"/>
        </w:rPr>
      </w:pPr>
    </w:p>
    <w:p w:rsidR="00AA2C2F" w:rsidRDefault="000C1058">
      <w:pPr>
        <w:tabs>
          <w:tab w:val="left" w:pos="284"/>
          <w:tab w:val="left" w:pos="567"/>
        </w:tabs>
        <w:rPr>
          <w:b/>
          <w:szCs w:val="24"/>
          <w:lang w:eastAsia="lt-LT"/>
        </w:rPr>
      </w:pPr>
      <w:r>
        <w:rPr>
          <w:b/>
          <w:szCs w:val="24"/>
          <w:lang w:eastAsia="lt-LT"/>
        </w:rPr>
        <w:t>8.</w:t>
      </w:r>
      <w:r>
        <w:rPr>
          <w:b/>
          <w:szCs w:val="24"/>
          <w:lang w:eastAsia="lt-LT"/>
        </w:rPr>
        <w:tab/>
        <w:t>Kitų metų užduotys</w:t>
      </w:r>
    </w:p>
    <w:p w:rsidR="00AA2C2F" w:rsidRDefault="000C1058">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AA2C2F">
        <w:tc>
          <w:tcPr>
            <w:tcW w:w="3377"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Rezultatų vertinimo rodikliai (kuriais vadovaujantis vertinama, ar nustatytos užduotys įvykdytos)</w:t>
            </w:r>
          </w:p>
        </w:tc>
      </w:tr>
      <w:tr w:rsidR="00AA2C2F">
        <w:tc>
          <w:tcPr>
            <w:tcW w:w="3377"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3377"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3377"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3377"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3377"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bl>
    <w:p w:rsidR="00AA2C2F" w:rsidRDefault="00AA2C2F">
      <w:pPr>
        <w:rPr>
          <w:szCs w:val="24"/>
        </w:rPr>
      </w:pPr>
    </w:p>
    <w:p w:rsidR="00AA2C2F" w:rsidRDefault="000C1058">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AA2C2F" w:rsidRDefault="000C1058">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A2C2F">
        <w:tc>
          <w:tcPr>
            <w:tcW w:w="9493"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9.1.</w:t>
            </w:r>
          </w:p>
        </w:tc>
      </w:tr>
      <w:tr w:rsidR="00AA2C2F">
        <w:tc>
          <w:tcPr>
            <w:tcW w:w="9493"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9.2.</w:t>
            </w:r>
          </w:p>
        </w:tc>
      </w:tr>
      <w:tr w:rsidR="00AA2C2F">
        <w:tc>
          <w:tcPr>
            <w:tcW w:w="9493" w:type="dxa"/>
            <w:tcBorders>
              <w:top w:val="single" w:sz="4" w:space="0" w:color="auto"/>
              <w:left w:val="single" w:sz="4" w:space="0" w:color="auto"/>
              <w:bottom w:val="single" w:sz="4" w:space="0" w:color="auto"/>
              <w:right w:val="single" w:sz="4" w:space="0" w:color="auto"/>
            </w:tcBorders>
            <w:hideMark/>
          </w:tcPr>
          <w:p w:rsidR="00AA2C2F" w:rsidRDefault="000C1058">
            <w:pPr>
              <w:jc w:val="both"/>
              <w:rPr>
                <w:szCs w:val="24"/>
                <w:lang w:eastAsia="lt-LT"/>
              </w:rPr>
            </w:pPr>
            <w:r>
              <w:rPr>
                <w:szCs w:val="24"/>
                <w:lang w:eastAsia="lt-LT"/>
              </w:rPr>
              <w:t>9.3.</w:t>
            </w:r>
          </w:p>
        </w:tc>
      </w:tr>
    </w:tbl>
    <w:p w:rsidR="00AA2C2F" w:rsidRDefault="00AA2C2F">
      <w:pPr>
        <w:jc w:val="center"/>
        <w:rPr>
          <w:b/>
          <w:lang w:eastAsia="lt-LT"/>
        </w:rPr>
      </w:pPr>
    </w:p>
    <w:p w:rsidR="00AA2C2F" w:rsidRDefault="000C1058">
      <w:pPr>
        <w:jc w:val="center"/>
        <w:rPr>
          <w:b/>
          <w:szCs w:val="24"/>
          <w:lang w:eastAsia="lt-LT"/>
        </w:rPr>
      </w:pPr>
      <w:r>
        <w:rPr>
          <w:b/>
          <w:szCs w:val="24"/>
          <w:lang w:eastAsia="lt-LT"/>
        </w:rPr>
        <w:t>VI SKYRIUS</w:t>
      </w:r>
    </w:p>
    <w:p w:rsidR="00AA2C2F" w:rsidRDefault="000C1058">
      <w:pPr>
        <w:jc w:val="center"/>
        <w:rPr>
          <w:b/>
          <w:szCs w:val="24"/>
          <w:lang w:eastAsia="lt-LT"/>
        </w:rPr>
      </w:pPr>
      <w:r>
        <w:rPr>
          <w:b/>
          <w:szCs w:val="24"/>
          <w:lang w:eastAsia="lt-LT"/>
        </w:rPr>
        <w:t>VERTINIMO PAGRINDIMAS IR SIŪLYMAI</w:t>
      </w:r>
    </w:p>
    <w:p w:rsidR="00AA2C2F" w:rsidRDefault="00AA2C2F">
      <w:pPr>
        <w:jc w:val="center"/>
        <w:rPr>
          <w:lang w:eastAsia="lt-LT"/>
        </w:rPr>
      </w:pPr>
    </w:p>
    <w:p w:rsidR="00AA2C2F" w:rsidRDefault="000C1058">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AA2C2F" w:rsidRDefault="000C1058">
      <w:pPr>
        <w:tabs>
          <w:tab w:val="right" w:leader="underscore" w:pos="9071"/>
        </w:tabs>
        <w:jc w:val="both"/>
        <w:rPr>
          <w:szCs w:val="24"/>
          <w:lang w:eastAsia="lt-LT"/>
        </w:rPr>
      </w:pPr>
      <w:r>
        <w:rPr>
          <w:szCs w:val="24"/>
          <w:lang w:eastAsia="lt-LT"/>
        </w:rPr>
        <w:lastRenderedPageBreak/>
        <w:t>____________________________________________________________________________</w:t>
      </w:r>
    </w:p>
    <w:p w:rsidR="00AA2C2F" w:rsidRDefault="000C1058">
      <w:pPr>
        <w:tabs>
          <w:tab w:val="right" w:leader="underscore" w:pos="9071"/>
        </w:tabs>
        <w:jc w:val="both"/>
        <w:rPr>
          <w:szCs w:val="24"/>
          <w:lang w:eastAsia="lt-LT"/>
        </w:rPr>
      </w:pPr>
      <w:r>
        <w:rPr>
          <w:szCs w:val="24"/>
          <w:lang w:eastAsia="lt-LT"/>
        </w:rPr>
        <w:tab/>
      </w:r>
    </w:p>
    <w:p w:rsidR="00AA2C2F" w:rsidRDefault="00AA2C2F">
      <w:pPr>
        <w:rPr>
          <w:szCs w:val="24"/>
          <w:lang w:eastAsia="lt-LT"/>
        </w:rPr>
      </w:pPr>
    </w:p>
    <w:p w:rsidR="00AA2C2F" w:rsidRDefault="000C1058">
      <w:pPr>
        <w:tabs>
          <w:tab w:val="left" w:pos="4253"/>
          <w:tab w:val="left" w:pos="6946"/>
        </w:tabs>
        <w:jc w:val="both"/>
        <w:rPr>
          <w:szCs w:val="24"/>
          <w:lang w:eastAsia="lt-LT"/>
        </w:rPr>
      </w:pPr>
      <w:r>
        <w:rPr>
          <w:szCs w:val="24"/>
          <w:lang w:eastAsia="lt-LT"/>
        </w:rPr>
        <w:t>____________________                          __________                    _________________         __________</w:t>
      </w:r>
    </w:p>
    <w:p w:rsidR="00AA2C2F" w:rsidRDefault="000C1058">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AA2C2F" w:rsidRDefault="000C1058">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AA2C2F" w:rsidRDefault="000C1058">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AA2C2F" w:rsidRDefault="000C1058">
      <w:pPr>
        <w:tabs>
          <w:tab w:val="left" w:pos="4536"/>
          <w:tab w:val="left" w:pos="7230"/>
        </w:tabs>
        <w:jc w:val="both"/>
        <w:rPr>
          <w:sz w:val="20"/>
          <w:lang w:eastAsia="lt-LT"/>
        </w:rPr>
      </w:pPr>
      <w:r>
        <w:rPr>
          <w:color w:val="000000"/>
          <w:sz w:val="20"/>
          <w:lang w:eastAsia="lt-LT"/>
        </w:rPr>
        <w:t>darbuotojų atstovavimą įgyvendinantis asmuo)</w:t>
      </w:r>
    </w:p>
    <w:p w:rsidR="00AA2C2F" w:rsidRDefault="00AA2C2F">
      <w:pPr>
        <w:tabs>
          <w:tab w:val="left" w:pos="5529"/>
          <w:tab w:val="left" w:pos="8364"/>
        </w:tabs>
        <w:jc w:val="both"/>
        <w:rPr>
          <w:sz w:val="20"/>
          <w:lang w:eastAsia="lt-LT"/>
        </w:rPr>
      </w:pPr>
    </w:p>
    <w:p w:rsidR="00AA2C2F" w:rsidRDefault="000C1058">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AA2C2F" w:rsidRDefault="000C1058">
      <w:pPr>
        <w:tabs>
          <w:tab w:val="right" w:leader="underscore" w:pos="9071"/>
        </w:tabs>
        <w:jc w:val="both"/>
        <w:rPr>
          <w:szCs w:val="24"/>
          <w:lang w:eastAsia="lt-LT"/>
        </w:rPr>
      </w:pPr>
      <w:r>
        <w:rPr>
          <w:szCs w:val="24"/>
          <w:lang w:eastAsia="lt-LT"/>
        </w:rPr>
        <w:tab/>
      </w:r>
    </w:p>
    <w:p w:rsidR="00AA2C2F" w:rsidRDefault="000C1058">
      <w:pPr>
        <w:tabs>
          <w:tab w:val="right" w:leader="underscore" w:pos="9071"/>
        </w:tabs>
        <w:jc w:val="both"/>
        <w:rPr>
          <w:szCs w:val="24"/>
          <w:lang w:eastAsia="lt-LT"/>
        </w:rPr>
      </w:pPr>
      <w:r>
        <w:rPr>
          <w:szCs w:val="24"/>
          <w:lang w:eastAsia="lt-LT"/>
        </w:rPr>
        <w:tab/>
      </w:r>
    </w:p>
    <w:p w:rsidR="00AA2C2F" w:rsidRDefault="00AA2C2F">
      <w:pPr>
        <w:tabs>
          <w:tab w:val="right" w:leader="underscore" w:pos="9071"/>
        </w:tabs>
        <w:jc w:val="both"/>
        <w:rPr>
          <w:szCs w:val="24"/>
          <w:lang w:eastAsia="lt-LT"/>
        </w:rPr>
      </w:pPr>
    </w:p>
    <w:p w:rsidR="00AA2C2F" w:rsidRDefault="000C1058">
      <w:pPr>
        <w:tabs>
          <w:tab w:val="left" w:pos="4253"/>
          <w:tab w:val="left" w:pos="6946"/>
        </w:tabs>
        <w:jc w:val="both"/>
        <w:rPr>
          <w:szCs w:val="24"/>
          <w:lang w:eastAsia="lt-LT"/>
        </w:rPr>
      </w:pPr>
      <w:r>
        <w:rPr>
          <w:szCs w:val="24"/>
          <w:lang w:eastAsia="lt-LT"/>
        </w:rPr>
        <w:t>______________________               _________               ________________         __________</w:t>
      </w:r>
    </w:p>
    <w:p w:rsidR="00AA2C2F" w:rsidRDefault="000C1058">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AA2C2F" w:rsidRDefault="000C1058">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AA2C2F" w:rsidRDefault="000C1058">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AA2C2F" w:rsidRDefault="000C1058">
      <w:pPr>
        <w:tabs>
          <w:tab w:val="left" w:pos="1276"/>
          <w:tab w:val="left" w:pos="4536"/>
          <w:tab w:val="left" w:pos="7230"/>
        </w:tabs>
        <w:jc w:val="both"/>
        <w:rPr>
          <w:sz w:val="20"/>
          <w:lang w:eastAsia="lt-LT"/>
        </w:rPr>
      </w:pPr>
      <w:r>
        <w:rPr>
          <w:sz w:val="20"/>
          <w:lang w:eastAsia="lt-LT"/>
        </w:rPr>
        <w:t>savivaldybės švietimo įstaigos atveju – meras)</w:t>
      </w:r>
    </w:p>
    <w:p w:rsidR="00AA2C2F" w:rsidRDefault="00AA2C2F">
      <w:pPr>
        <w:tabs>
          <w:tab w:val="left" w:pos="6237"/>
          <w:tab w:val="right" w:pos="8306"/>
        </w:tabs>
        <w:rPr>
          <w:color w:val="000000"/>
          <w:szCs w:val="24"/>
        </w:rPr>
      </w:pPr>
    </w:p>
    <w:p w:rsidR="00AA2C2F" w:rsidRDefault="000C1058">
      <w:pPr>
        <w:tabs>
          <w:tab w:val="left" w:pos="6237"/>
          <w:tab w:val="right" w:pos="8306"/>
        </w:tabs>
        <w:rPr>
          <w:color w:val="000000"/>
          <w:szCs w:val="24"/>
        </w:rPr>
      </w:pPr>
      <w:r>
        <w:rPr>
          <w:color w:val="000000"/>
          <w:szCs w:val="24"/>
        </w:rPr>
        <w:t>Galutinis metų veiklos ataskaitos įvertinimas ______________________.</w:t>
      </w:r>
    </w:p>
    <w:p w:rsidR="00AA2C2F" w:rsidRDefault="00AA2C2F">
      <w:pPr>
        <w:jc w:val="center"/>
        <w:rPr>
          <w:b/>
          <w:szCs w:val="24"/>
          <w:lang w:eastAsia="lt-LT"/>
        </w:rPr>
      </w:pPr>
    </w:p>
    <w:p w:rsidR="00AA2C2F" w:rsidRDefault="00AA2C2F">
      <w:pPr>
        <w:tabs>
          <w:tab w:val="left" w:pos="1276"/>
          <w:tab w:val="left" w:pos="5954"/>
          <w:tab w:val="left" w:pos="8364"/>
        </w:tabs>
        <w:jc w:val="both"/>
        <w:rPr>
          <w:szCs w:val="24"/>
          <w:lang w:eastAsia="lt-LT"/>
        </w:rPr>
      </w:pPr>
    </w:p>
    <w:p w:rsidR="00AA2C2F" w:rsidRDefault="000C1058">
      <w:pPr>
        <w:tabs>
          <w:tab w:val="left" w:pos="1276"/>
          <w:tab w:val="left" w:pos="5954"/>
          <w:tab w:val="left" w:pos="8364"/>
        </w:tabs>
        <w:jc w:val="both"/>
        <w:rPr>
          <w:szCs w:val="24"/>
          <w:lang w:eastAsia="lt-LT"/>
        </w:rPr>
      </w:pPr>
      <w:r>
        <w:rPr>
          <w:szCs w:val="24"/>
          <w:lang w:eastAsia="lt-LT"/>
        </w:rPr>
        <w:t>Susipažinau.</w:t>
      </w:r>
    </w:p>
    <w:p w:rsidR="00AA2C2F" w:rsidRDefault="000C1058">
      <w:pPr>
        <w:tabs>
          <w:tab w:val="left" w:pos="4253"/>
          <w:tab w:val="left" w:pos="6946"/>
        </w:tabs>
        <w:jc w:val="both"/>
        <w:rPr>
          <w:szCs w:val="24"/>
          <w:lang w:eastAsia="lt-LT"/>
        </w:rPr>
      </w:pPr>
      <w:r>
        <w:rPr>
          <w:szCs w:val="24"/>
          <w:lang w:eastAsia="lt-LT"/>
        </w:rPr>
        <w:t>____________________                 __________                    _________________         __________</w:t>
      </w:r>
    </w:p>
    <w:p w:rsidR="00AA2C2F" w:rsidRDefault="000C1058">
      <w:pPr>
        <w:tabs>
          <w:tab w:val="left" w:pos="4536"/>
          <w:tab w:val="left" w:pos="7230"/>
        </w:tabs>
        <w:jc w:val="both"/>
        <w:rPr>
          <w:sz w:val="20"/>
          <w:lang w:eastAsia="lt-LT"/>
        </w:rPr>
      </w:pPr>
      <w:r>
        <w:rPr>
          <w:sz w:val="20"/>
          <w:lang w:eastAsia="lt-LT"/>
        </w:rPr>
        <w:t>(švietimo įstaigos vadovo pareigos)                  (parašas)                               (vardas ir pavardė)                      (data)</w:t>
      </w:r>
    </w:p>
    <w:p w:rsidR="00AA2C2F" w:rsidRDefault="00AA2C2F">
      <w:pPr>
        <w:tabs>
          <w:tab w:val="center" w:pos="4680"/>
          <w:tab w:val="right" w:pos="9360"/>
        </w:tabs>
        <w:rPr>
          <w:sz w:val="22"/>
          <w:szCs w:val="22"/>
          <w:lang w:eastAsia="lt-LT"/>
        </w:rPr>
      </w:pPr>
    </w:p>
    <w:p w:rsidR="00AA2C2F" w:rsidRDefault="00AA2C2F" w:rsidP="0073584B">
      <w:pPr>
        <w:tabs>
          <w:tab w:val="left" w:pos="6804"/>
        </w:tabs>
        <w:ind w:left="4820"/>
        <w:rPr>
          <w:rFonts w:ascii="HelveticaLT" w:hAnsi="HelveticaLT"/>
        </w:rPr>
      </w:pPr>
    </w:p>
    <w:sectPr w:rsidR="00AA2C2F">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CEA" w:rsidRDefault="00774CE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774CEA" w:rsidRDefault="00774CE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7C" w:rsidRDefault="00C9437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C9437C" w:rsidRDefault="00C9437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7C" w:rsidRDefault="00C9437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7C" w:rsidRDefault="00C9437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CEA" w:rsidRDefault="00774CE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774CEA" w:rsidRDefault="00774CE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7C" w:rsidRDefault="00C9437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7C" w:rsidRDefault="00C9437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63242">
      <w:rPr>
        <w:noProof/>
        <w:sz w:val="22"/>
        <w:szCs w:val="22"/>
        <w:lang w:eastAsia="lt-LT"/>
      </w:rPr>
      <w:t>5</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7C" w:rsidRDefault="00C9437C">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26C8"/>
    <w:multiLevelType w:val="hybridMultilevel"/>
    <w:tmpl w:val="0BDE7F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54"/>
    <w:rsid w:val="00036AC2"/>
    <w:rsid w:val="000772F6"/>
    <w:rsid w:val="000A3286"/>
    <w:rsid w:val="000C1058"/>
    <w:rsid w:val="000C5A22"/>
    <w:rsid w:val="000C7634"/>
    <w:rsid w:val="000E447A"/>
    <w:rsid w:val="00106848"/>
    <w:rsid w:val="001A612D"/>
    <w:rsid w:val="001D19BB"/>
    <w:rsid w:val="001F45E0"/>
    <w:rsid w:val="002270B3"/>
    <w:rsid w:val="002C16B2"/>
    <w:rsid w:val="002C5DCE"/>
    <w:rsid w:val="002F4BD5"/>
    <w:rsid w:val="003178D1"/>
    <w:rsid w:val="0033623E"/>
    <w:rsid w:val="00343045"/>
    <w:rsid w:val="00386D93"/>
    <w:rsid w:val="00460392"/>
    <w:rsid w:val="004E0D67"/>
    <w:rsid w:val="004F12A2"/>
    <w:rsid w:val="00542925"/>
    <w:rsid w:val="00557E05"/>
    <w:rsid w:val="005C1BE1"/>
    <w:rsid w:val="005E16CB"/>
    <w:rsid w:val="005F08DD"/>
    <w:rsid w:val="00610D32"/>
    <w:rsid w:val="00645240"/>
    <w:rsid w:val="006C2EB6"/>
    <w:rsid w:val="006E185F"/>
    <w:rsid w:val="006F338A"/>
    <w:rsid w:val="00704815"/>
    <w:rsid w:val="0073584B"/>
    <w:rsid w:val="00746D27"/>
    <w:rsid w:val="007500AE"/>
    <w:rsid w:val="00774CEA"/>
    <w:rsid w:val="00787432"/>
    <w:rsid w:val="007A273E"/>
    <w:rsid w:val="0081385D"/>
    <w:rsid w:val="008216C3"/>
    <w:rsid w:val="00862325"/>
    <w:rsid w:val="008B7B7D"/>
    <w:rsid w:val="008F07CF"/>
    <w:rsid w:val="00900588"/>
    <w:rsid w:val="00902106"/>
    <w:rsid w:val="0097289F"/>
    <w:rsid w:val="00995FCB"/>
    <w:rsid w:val="009C0D51"/>
    <w:rsid w:val="009C2693"/>
    <w:rsid w:val="009F3854"/>
    <w:rsid w:val="00A27CF8"/>
    <w:rsid w:val="00A51905"/>
    <w:rsid w:val="00A973F1"/>
    <w:rsid w:val="00AA2C2F"/>
    <w:rsid w:val="00AE55BF"/>
    <w:rsid w:val="00B32248"/>
    <w:rsid w:val="00B63242"/>
    <w:rsid w:val="00B966D2"/>
    <w:rsid w:val="00C9437C"/>
    <w:rsid w:val="00CD067C"/>
    <w:rsid w:val="00D00488"/>
    <w:rsid w:val="00D22DE5"/>
    <w:rsid w:val="00D37E83"/>
    <w:rsid w:val="00D42F4B"/>
    <w:rsid w:val="00D65BCF"/>
    <w:rsid w:val="00D65C26"/>
    <w:rsid w:val="00D9014A"/>
    <w:rsid w:val="00E362E9"/>
    <w:rsid w:val="00EB3E4B"/>
    <w:rsid w:val="00F21901"/>
    <w:rsid w:val="00F21AFD"/>
    <w:rsid w:val="00F60199"/>
    <w:rsid w:val="00FF0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E253C"/>
  <w15:docId w15:val="{EBE3A574-00A3-4ADE-919A-544E6151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paragraph" w:styleId="Debesliotekstas">
    <w:name w:val="Balloon Text"/>
    <w:basedOn w:val="prastasis"/>
    <w:link w:val="DebesliotekstasDiagrama"/>
    <w:semiHidden/>
    <w:unhideWhenUsed/>
    <w:rsid w:val="0081385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1385D"/>
    <w:rPr>
      <w:rFonts w:ascii="Segoe UI" w:hAnsi="Segoe UI" w:cs="Segoe UI"/>
      <w:sz w:val="18"/>
      <w:szCs w:val="18"/>
    </w:rPr>
  </w:style>
  <w:style w:type="paragraph" w:styleId="Sraopastraipa">
    <w:name w:val="List Paragraph"/>
    <w:basedOn w:val="prastasis"/>
    <w:rsid w:val="00CD0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397583135">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BA7C708E-48F0-41AB-A13A-1AA8E699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7</Pages>
  <Words>8408</Words>
  <Characters>4794</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ee03e331-3349-47d8-b590-fc919fc3a878</vt:lpstr>
    </vt:vector>
  </TitlesOfParts>
  <Company>VKS</Company>
  <LinksUpToDate>false</LinksUpToDate>
  <CharactersWithSpaces>13176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Windows User</cp:lastModifiedBy>
  <cp:revision>27</cp:revision>
  <cp:lastPrinted>2021-01-20T21:27:00Z</cp:lastPrinted>
  <dcterms:created xsi:type="dcterms:W3CDTF">2021-01-11T08:01:00Z</dcterms:created>
  <dcterms:modified xsi:type="dcterms:W3CDTF">2021-01-21T08:30:00Z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